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78FB" w14:textId="738DA29A" w:rsidR="00F61EB3" w:rsidRPr="001B69E8" w:rsidRDefault="00CB59BF" w:rsidP="7B9598D1">
      <w:pPr>
        <w:spacing w:line="560" w:lineRule="exact"/>
        <w:jc w:val="center"/>
        <w:rPr>
          <w:rFonts w:asciiTheme="minorHAnsi" w:hAnsiTheme="minorHAnsi" w:cstheme="minorBidi"/>
          <w:b/>
          <w:bCs/>
          <w:color w:val="1B2D56"/>
          <w:sz w:val="36"/>
          <w:szCs w:val="36"/>
        </w:rPr>
      </w:pPr>
      <w:r w:rsidRPr="7B9598D1">
        <w:rPr>
          <w:rFonts w:asciiTheme="minorHAnsi" w:hAnsiTheme="minorHAnsi" w:cstheme="minorBidi"/>
          <w:b/>
          <w:bCs/>
          <w:color w:val="1B2D56"/>
          <w:sz w:val="36"/>
          <w:szCs w:val="36"/>
        </w:rPr>
        <w:t xml:space="preserve">Taiwan International Machine Tool Show </w:t>
      </w:r>
    </w:p>
    <w:p w14:paraId="443BEE16" w14:textId="3EB27E27" w:rsidR="00CB59BF" w:rsidRPr="001B69E8" w:rsidRDefault="00F61EB3" w:rsidP="00302455">
      <w:pPr>
        <w:spacing w:line="560" w:lineRule="exact"/>
        <w:jc w:val="center"/>
        <w:rPr>
          <w:rFonts w:asciiTheme="minorHAnsi" w:eastAsia="Microsoft JhengHei" w:hAnsiTheme="minorHAnsi" w:cstheme="minorHAnsi"/>
          <w:b/>
          <w:color w:val="1B2D56"/>
          <w:sz w:val="36"/>
          <w:szCs w:val="28"/>
        </w:rPr>
      </w:pPr>
      <w:r w:rsidRPr="001B69E8">
        <w:rPr>
          <w:rFonts w:asciiTheme="minorHAnsi" w:hAnsiTheme="minorHAnsi" w:cstheme="minorHAnsi"/>
          <w:b/>
          <w:color w:val="1B2D56"/>
          <w:sz w:val="36"/>
        </w:rPr>
        <w:t>Guide to Exhibit</w:t>
      </w:r>
    </w:p>
    <w:p w14:paraId="4A29A3EC" w14:textId="4F9249EC" w:rsidR="00CB59BF" w:rsidRPr="00302455" w:rsidRDefault="00CB59BF" w:rsidP="00364516">
      <w:pPr>
        <w:pStyle w:val="ListParagraph"/>
        <w:numPr>
          <w:ilvl w:val="0"/>
          <w:numId w:val="2"/>
        </w:numPr>
        <w:ind w:leftChars="0" w:left="0" w:firstLine="0"/>
        <w:rPr>
          <w:rFonts w:ascii="Arial" w:eastAsia="華康中圓體" w:hAnsi="Arial" w:cs="Arial"/>
          <w:b/>
          <w:color w:val="00AFEC"/>
          <w:sz w:val="28"/>
          <w:szCs w:val="28"/>
        </w:rPr>
      </w:pPr>
      <w:r w:rsidRPr="00302455">
        <w:rPr>
          <w:rFonts w:ascii="Arial" w:eastAsia="華康中圓體" w:hAnsi="Arial" w:cs="Arial"/>
          <w:b/>
          <w:color w:val="00AFEC"/>
          <w:sz w:val="28"/>
          <w:szCs w:val="28"/>
        </w:rPr>
        <w:t>Objectives</w:t>
      </w:r>
    </w:p>
    <w:p w14:paraId="3A827E16" w14:textId="788CE907" w:rsidR="00CB59BF" w:rsidRPr="006E2634" w:rsidRDefault="00F61EB3" w:rsidP="00BE1685">
      <w:pPr>
        <w:ind w:leftChars="531" w:left="1274"/>
        <w:rPr>
          <w:rFonts w:asciiTheme="minorHAnsi" w:eastAsia="Microsoft JhengHei" w:hAnsiTheme="minorHAnsi" w:cstheme="minorHAnsi"/>
          <w:sz w:val="20"/>
          <w:szCs w:val="20"/>
        </w:rPr>
      </w:pPr>
      <w:r>
        <w:rPr>
          <w:rFonts w:asciiTheme="minorHAnsi" w:hAnsiTheme="minorHAnsi" w:cstheme="minorHAnsi"/>
          <w:sz w:val="20"/>
        </w:rPr>
        <w:t>T</w:t>
      </w:r>
      <w:r w:rsidR="00292EF3" w:rsidRPr="006E2634">
        <w:rPr>
          <w:rFonts w:asciiTheme="minorHAnsi" w:hAnsiTheme="minorHAnsi" w:cstheme="minorHAnsi"/>
          <w:sz w:val="20"/>
        </w:rPr>
        <w:t>o promote Taiwan's machine tool industry, showcase technology and capabilities</w:t>
      </w:r>
      <w:r>
        <w:rPr>
          <w:rFonts w:asciiTheme="minorHAnsi" w:hAnsiTheme="minorHAnsi" w:cstheme="minorHAnsi"/>
          <w:sz w:val="20"/>
        </w:rPr>
        <w:t>, and facilitate</w:t>
      </w:r>
      <w:r w:rsidR="00292EF3" w:rsidRPr="006E2634">
        <w:rPr>
          <w:rFonts w:asciiTheme="minorHAnsi" w:hAnsiTheme="minorHAnsi" w:cstheme="minorHAnsi"/>
          <w:sz w:val="20"/>
        </w:rPr>
        <w:t xml:space="preserve"> international co</w:t>
      </w:r>
      <w:r>
        <w:rPr>
          <w:rFonts w:asciiTheme="minorHAnsi" w:hAnsiTheme="minorHAnsi" w:cstheme="minorHAnsi"/>
          <w:sz w:val="20"/>
        </w:rPr>
        <w:t>operation</w:t>
      </w:r>
      <w:r w:rsidR="00292EF3" w:rsidRPr="006E2634">
        <w:rPr>
          <w:rFonts w:asciiTheme="minorHAnsi" w:hAnsiTheme="minorHAnsi" w:cstheme="minorHAnsi"/>
          <w:sz w:val="20"/>
        </w:rPr>
        <w:t xml:space="preserve"> through the participation of companies and professional buyers from various countries in the exhibition to expand international market influence and opportunities. The Taiwan International Machine</w:t>
      </w:r>
      <w:r w:rsidR="004F0AED">
        <w:rPr>
          <w:rFonts w:asciiTheme="minorHAnsi" w:hAnsiTheme="minorHAnsi" w:cstheme="minorHAnsi"/>
          <w:sz w:val="20"/>
        </w:rPr>
        <w:t xml:space="preserve"> </w:t>
      </w:r>
      <w:r w:rsidR="004F0AED" w:rsidRPr="00B14213">
        <w:rPr>
          <w:rFonts w:asciiTheme="minorHAnsi" w:hAnsiTheme="minorHAnsi" w:cstheme="minorHAnsi"/>
          <w:sz w:val="20"/>
        </w:rPr>
        <w:t>Tool</w:t>
      </w:r>
      <w:r w:rsidR="00292EF3" w:rsidRPr="00B14213">
        <w:rPr>
          <w:rFonts w:asciiTheme="minorHAnsi" w:hAnsiTheme="minorHAnsi" w:cstheme="minorHAnsi"/>
          <w:sz w:val="20"/>
        </w:rPr>
        <w:t xml:space="preserve"> S</w:t>
      </w:r>
      <w:r w:rsidR="00292EF3" w:rsidRPr="006E2634">
        <w:rPr>
          <w:rFonts w:asciiTheme="minorHAnsi" w:hAnsiTheme="minorHAnsi" w:cstheme="minorHAnsi"/>
          <w:sz w:val="20"/>
        </w:rPr>
        <w:t>how (TMTS) provides a platform for industry exchange, allowing exhibitors, visitors</w:t>
      </w:r>
      <w:r>
        <w:rPr>
          <w:rFonts w:asciiTheme="minorHAnsi" w:hAnsiTheme="minorHAnsi" w:cstheme="minorHAnsi"/>
          <w:sz w:val="20"/>
        </w:rPr>
        <w:t>,</w:t>
      </w:r>
      <w:r w:rsidR="00292EF3" w:rsidRPr="006E2634">
        <w:rPr>
          <w:rFonts w:asciiTheme="minorHAnsi" w:hAnsiTheme="minorHAnsi" w:cstheme="minorHAnsi"/>
          <w:sz w:val="20"/>
        </w:rPr>
        <w:t xml:space="preserve"> and professionals to communicate and cooperate at the show, thereby promoting the development of the entire industry.</w:t>
      </w:r>
    </w:p>
    <w:p w14:paraId="3B2BD44E" w14:textId="6196F286" w:rsidR="00CB59BF" w:rsidRPr="00302455" w:rsidRDefault="00CB59BF" w:rsidP="00302455">
      <w:pPr>
        <w:pStyle w:val="ListParagraph"/>
        <w:numPr>
          <w:ilvl w:val="0"/>
          <w:numId w:val="2"/>
        </w:numPr>
        <w:ind w:leftChars="0" w:left="0" w:firstLine="0"/>
        <w:rPr>
          <w:rFonts w:ascii="Arial" w:eastAsia="華康中圓體" w:hAnsi="Arial" w:cs="Arial"/>
          <w:b/>
          <w:color w:val="00AFEC"/>
          <w:sz w:val="28"/>
          <w:szCs w:val="28"/>
        </w:rPr>
      </w:pPr>
      <w:r w:rsidRPr="00302455">
        <w:rPr>
          <w:rFonts w:ascii="Arial" w:eastAsia="華康中圓體" w:hAnsi="Arial" w:cs="Arial"/>
          <w:b/>
          <w:color w:val="00AFEC"/>
          <w:sz w:val="28"/>
          <w:szCs w:val="28"/>
        </w:rPr>
        <w:t>Organizer</w:t>
      </w:r>
    </w:p>
    <w:p w14:paraId="1B7C84A9" w14:textId="1D647B19" w:rsidR="00CB59BF" w:rsidRPr="006E2634" w:rsidRDefault="00CB59BF" w:rsidP="00364516">
      <w:pPr>
        <w:ind w:leftChars="531" w:left="1274"/>
        <w:rPr>
          <w:rFonts w:asciiTheme="minorHAnsi" w:eastAsia="Microsoft JhengHei" w:hAnsiTheme="minorHAnsi" w:cstheme="minorHAnsi"/>
          <w:sz w:val="20"/>
          <w:szCs w:val="20"/>
        </w:rPr>
      </w:pPr>
      <w:r w:rsidRPr="006E2634">
        <w:rPr>
          <w:rFonts w:asciiTheme="minorHAnsi" w:hAnsiTheme="minorHAnsi" w:cstheme="minorHAnsi"/>
          <w:sz w:val="20"/>
        </w:rPr>
        <w:t>Taiwan Machine Tool and Accessory Builders’ Association (TMBA)</w:t>
      </w:r>
    </w:p>
    <w:p w14:paraId="12FA1672" w14:textId="6EDED614" w:rsidR="00CB59BF" w:rsidRPr="00302455" w:rsidRDefault="00CB59BF"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Dates and Time</w:t>
      </w:r>
    </w:p>
    <w:p w14:paraId="1F3BDF18" w14:textId="5D82B83F" w:rsidR="00CB59BF" w:rsidRPr="006E2634" w:rsidRDefault="008F756E" w:rsidP="25136DE4">
      <w:pPr>
        <w:ind w:leftChars="531" w:left="1274"/>
        <w:rPr>
          <w:rFonts w:asciiTheme="minorHAnsi" w:eastAsia="Microsoft JhengHei" w:hAnsiTheme="minorHAnsi" w:cstheme="minorBidi"/>
          <w:sz w:val="20"/>
          <w:szCs w:val="20"/>
        </w:rPr>
      </w:pPr>
      <w:r w:rsidRPr="25136DE4">
        <w:rPr>
          <w:rFonts w:asciiTheme="minorHAnsi" w:hAnsiTheme="minorHAnsi" w:cstheme="minorBidi"/>
          <w:sz w:val="20"/>
          <w:szCs w:val="20"/>
        </w:rPr>
        <w:t xml:space="preserve">Show Date: March </w:t>
      </w:r>
      <w:r w:rsidR="14FEBEEE" w:rsidRPr="25136DE4">
        <w:rPr>
          <w:rFonts w:asciiTheme="minorHAnsi" w:hAnsiTheme="minorHAnsi" w:cstheme="minorBidi"/>
          <w:sz w:val="20"/>
          <w:szCs w:val="20"/>
        </w:rPr>
        <w:t>4</w:t>
      </w:r>
      <w:r w:rsidR="0078617C" w:rsidRPr="25136DE4">
        <w:rPr>
          <w:rFonts w:asciiTheme="minorHAnsi" w:hAnsiTheme="minorHAnsi" w:cstheme="minorBidi"/>
          <w:sz w:val="20"/>
          <w:szCs w:val="20"/>
          <w:vertAlign w:val="superscript"/>
        </w:rPr>
        <w:t>th</w:t>
      </w:r>
      <w:r w:rsidRPr="25136DE4">
        <w:rPr>
          <w:rFonts w:asciiTheme="minorHAnsi" w:hAnsiTheme="minorHAnsi" w:cstheme="minorBidi"/>
          <w:sz w:val="20"/>
          <w:szCs w:val="20"/>
        </w:rPr>
        <w:t xml:space="preserve"> (Wed</w:t>
      </w:r>
      <w:r w:rsidR="0078617C" w:rsidRPr="25136DE4">
        <w:rPr>
          <w:rFonts w:asciiTheme="minorHAnsi" w:hAnsiTheme="minorHAnsi" w:cstheme="minorBidi"/>
          <w:sz w:val="20"/>
          <w:szCs w:val="20"/>
        </w:rPr>
        <w:t>.</w:t>
      </w:r>
      <w:r w:rsidRPr="25136DE4">
        <w:rPr>
          <w:rFonts w:asciiTheme="minorHAnsi" w:hAnsiTheme="minorHAnsi" w:cstheme="minorBidi"/>
          <w:sz w:val="20"/>
          <w:szCs w:val="20"/>
        </w:rPr>
        <w:t xml:space="preserve">) to March </w:t>
      </w:r>
      <w:r w:rsidR="741F54EE" w:rsidRPr="25136DE4">
        <w:rPr>
          <w:rFonts w:asciiTheme="minorHAnsi" w:hAnsiTheme="minorHAnsi" w:cstheme="minorBidi"/>
          <w:sz w:val="20"/>
          <w:szCs w:val="20"/>
        </w:rPr>
        <w:t>7</w:t>
      </w:r>
      <w:r w:rsidR="0078617C" w:rsidRPr="25136DE4">
        <w:rPr>
          <w:rFonts w:asciiTheme="minorHAnsi" w:hAnsiTheme="minorHAnsi" w:cstheme="minorBidi"/>
          <w:sz w:val="20"/>
          <w:szCs w:val="20"/>
          <w:vertAlign w:val="superscript"/>
        </w:rPr>
        <w:t>t</w:t>
      </w:r>
      <w:r w:rsidR="1E7E7381" w:rsidRPr="25136DE4">
        <w:rPr>
          <w:rFonts w:asciiTheme="minorHAnsi" w:hAnsiTheme="minorHAnsi" w:cstheme="minorBidi"/>
          <w:sz w:val="20"/>
          <w:szCs w:val="20"/>
          <w:vertAlign w:val="superscript"/>
        </w:rPr>
        <w:t>h</w:t>
      </w:r>
      <w:r w:rsidRPr="25136DE4">
        <w:rPr>
          <w:rFonts w:asciiTheme="minorHAnsi" w:hAnsiTheme="minorHAnsi" w:cstheme="minorBidi"/>
          <w:sz w:val="20"/>
          <w:szCs w:val="20"/>
        </w:rPr>
        <w:t xml:space="preserve"> (S</w:t>
      </w:r>
      <w:r w:rsidR="02264A86" w:rsidRPr="25136DE4">
        <w:rPr>
          <w:rFonts w:asciiTheme="minorHAnsi" w:hAnsiTheme="minorHAnsi" w:cstheme="minorBidi"/>
          <w:sz w:val="20"/>
          <w:szCs w:val="20"/>
        </w:rPr>
        <w:t>at</w:t>
      </w:r>
      <w:r w:rsidR="0078617C" w:rsidRPr="25136DE4">
        <w:rPr>
          <w:rFonts w:asciiTheme="minorHAnsi" w:hAnsiTheme="minorHAnsi" w:cstheme="minorBidi"/>
          <w:sz w:val="20"/>
          <w:szCs w:val="20"/>
        </w:rPr>
        <w:t>.</w:t>
      </w:r>
      <w:r w:rsidRPr="25136DE4">
        <w:rPr>
          <w:rFonts w:asciiTheme="minorHAnsi" w:hAnsiTheme="minorHAnsi" w:cstheme="minorBidi"/>
          <w:sz w:val="20"/>
          <w:szCs w:val="20"/>
        </w:rPr>
        <w:t>), 202</w:t>
      </w:r>
      <w:r w:rsidR="2B67B7D6" w:rsidRPr="25136DE4">
        <w:rPr>
          <w:rFonts w:asciiTheme="minorHAnsi" w:hAnsiTheme="minorHAnsi" w:cstheme="minorBidi"/>
          <w:sz w:val="20"/>
          <w:szCs w:val="20"/>
        </w:rPr>
        <w:t>6</w:t>
      </w:r>
      <w:r w:rsidR="0078617C" w:rsidRPr="25136DE4">
        <w:rPr>
          <w:rFonts w:asciiTheme="minorHAnsi" w:hAnsiTheme="minorHAnsi" w:cstheme="minorBidi"/>
          <w:sz w:val="20"/>
          <w:szCs w:val="20"/>
        </w:rPr>
        <w:t>【</w:t>
      </w:r>
      <w:r w:rsidR="4BD176D7" w:rsidRPr="25136DE4">
        <w:rPr>
          <w:rFonts w:asciiTheme="minorHAnsi" w:hAnsiTheme="minorHAnsi" w:cstheme="minorBidi"/>
          <w:sz w:val="20"/>
          <w:szCs w:val="20"/>
        </w:rPr>
        <w:t>4</w:t>
      </w:r>
      <w:r w:rsidR="0078617C" w:rsidRPr="25136DE4">
        <w:rPr>
          <w:rFonts w:asciiTheme="minorHAnsi" w:hAnsiTheme="minorHAnsi" w:cstheme="minorBidi"/>
          <w:sz w:val="20"/>
          <w:szCs w:val="20"/>
        </w:rPr>
        <w:t xml:space="preserve"> days</w:t>
      </w:r>
      <w:r w:rsidR="0078617C" w:rsidRPr="25136DE4">
        <w:rPr>
          <w:rFonts w:asciiTheme="minorHAnsi" w:hAnsiTheme="minorHAnsi" w:cstheme="minorBidi"/>
          <w:sz w:val="20"/>
          <w:szCs w:val="20"/>
        </w:rPr>
        <w:t>】</w:t>
      </w:r>
    </w:p>
    <w:p w14:paraId="788DA492" w14:textId="3514D15F" w:rsidR="00CB59BF" w:rsidRPr="00302455" w:rsidRDefault="00CB59BF"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Venue</w:t>
      </w:r>
    </w:p>
    <w:p w14:paraId="6CEF6F8B" w14:textId="28B8FAEA" w:rsidR="00CB59BF" w:rsidRPr="00D22922" w:rsidRDefault="00A5240A" w:rsidP="00D22922">
      <w:pPr>
        <w:ind w:leftChars="531" w:left="1274"/>
        <w:rPr>
          <w:rFonts w:asciiTheme="minorHAnsi" w:hAnsiTheme="minorHAnsi" w:cstheme="minorHAnsi"/>
          <w:color w:val="231815"/>
          <w:sz w:val="20"/>
        </w:rPr>
      </w:pPr>
      <w:r w:rsidRPr="00D22922">
        <w:rPr>
          <w:rFonts w:asciiTheme="minorHAnsi" w:hAnsiTheme="minorHAnsi" w:cstheme="minorHAnsi"/>
          <w:color w:val="231815"/>
          <w:sz w:val="20"/>
        </w:rPr>
        <w:t xml:space="preserve">Taipei </w:t>
      </w:r>
      <w:r w:rsidR="004F0AED" w:rsidRPr="00D22922">
        <w:rPr>
          <w:rFonts w:asciiTheme="minorHAnsi" w:hAnsiTheme="minorHAnsi" w:cstheme="minorHAnsi"/>
          <w:color w:val="231815"/>
          <w:sz w:val="20"/>
        </w:rPr>
        <w:t>Nangang</w:t>
      </w:r>
      <w:r w:rsidRPr="00D22922">
        <w:rPr>
          <w:rFonts w:asciiTheme="minorHAnsi" w:hAnsiTheme="minorHAnsi" w:cstheme="minorHAnsi"/>
          <w:color w:val="231815"/>
          <w:sz w:val="20"/>
        </w:rPr>
        <w:t xml:space="preserve"> </w:t>
      </w:r>
      <w:r w:rsidR="004F0AED" w:rsidRPr="00D22922">
        <w:rPr>
          <w:rFonts w:asciiTheme="minorHAnsi" w:hAnsiTheme="minorHAnsi" w:cstheme="minorHAnsi"/>
          <w:color w:val="231815"/>
          <w:sz w:val="20"/>
        </w:rPr>
        <w:t>Exhibition Center</w:t>
      </w:r>
      <w:r w:rsidR="00651168">
        <w:rPr>
          <w:rFonts w:asciiTheme="minorHAnsi" w:hAnsiTheme="minorHAnsi" w:cstheme="minorHAnsi" w:hint="eastAsia"/>
          <w:color w:val="231815"/>
          <w:sz w:val="20"/>
        </w:rPr>
        <w:t xml:space="preserve"> (Ta</w:t>
      </w:r>
      <w:r w:rsidR="00F555D4">
        <w:rPr>
          <w:rFonts w:asciiTheme="minorHAnsi" w:hAnsiTheme="minorHAnsi" w:cstheme="minorHAnsi" w:hint="eastAsia"/>
          <w:color w:val="231815"/>
          <w:sz w:val="20"/>
        </w:rPr>
        <w:t>iNEX</w:t>
      </w:r>
      <w:r w:rsidR="00651168">
        <w:rPr>
          <w:rFonts w:asciiTheme="minorHAnsi" w:hAnsiTheme="minorHAnsi" w:cstheme="minorHAnsi" w:hint="eastAsia"/>
          <w:color w:val="231815"/>
          <w:sz w:val="20"/>
        </w:rPr>
        <w:t>)</w:t>
      </w:r>
    </w:p>
    <w:p w14:paraId="4B2513DA" w14:textId="1E2712E0" w:rsidR="00FF730C" w:rsidRPr="00302455" w:rsidRDefault="00FF730C" w:rsidP="00FF73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 xml:space="preserve">Theme </w:t>
      </w:r>
    </w:p>
    <w:p w14:paraId="09FFEA26" w14:textId="37E93057" w:rsidR="0078617C" w:rsidRPr="006E2634" w:rsidRDefault="008E0459" w:rsidP="25136DE4">
      <w:pPr>
        <w:pStyle w:val="ListParagraph"/>
        <w:ind w:leftChars="0" w:left="1276"/>
        <w:rPr>
          <w:rFonts w:asciiTheme="minorHAnsi" w:eastAsia="Microsoft JhengHei" w:hAnsiTheme="minorHAnsi" w:cstheme="minorBidi"/>
          <w:sz w:val="20"/>
          <w:szCs w:val="20"/>
        </w:rPr>
      </w:pPr>
      <w:r w:rsidRPr="008E0459">
        <w:rPr>
          <w:rFonts w:asciiTheme="minorHAnsi" w:eastAsia="Microsoft JhengHei" w:hAnsiTheme="minorHAnsi" w:cstheme="minorBidi"/>
          <w:sz w:val="20"/>
          <w:szCs w:val="20"/>
        </w:rPr>
        <w:t>Building on TMTS2024 successful focus on digital and green transformation, TMTS2026 theme "AI-Powered Sustainable Manufacturing" spotlights the integration of AI into production processes and efficiency optimization for sustainable smart manufacturing. Featuring 10 key elements, we encourage exhibitors to showcase products and technologies aligned with these core themes, demonstrating Taiwan's machine tool industry's ongoing commitment to technological innovation and competitive transformation</w:t>
      </w:r>
      <w:r w:rsidR="00C23B59" w:rsidRPr="25136DE4">
        <w:rPr>
          <w:rFonts w:asciiTheme="minorHAnsi" w:eastAsia="Microsoft JhengHei" w:hAnsiTheme="minorHAnsi" w:cstheme="minorBidi"/>
          <w:sz w:val="20"/>
          <w:szCs w:val="20"/>
        </w:rPr>
        <w:t xml:space="preserve">: </w:t>
      </w:r>
    </w:p>
    <w:p w14:paraId="6E90F51E" w14:textId="51B41C7A" w:rsidR="5447FBF3" w:rsidRDefault="000A54E3" w:rsidP="25136DE4">
      <w:pPr>
        <w:pStyle w:val="ListParagraph"/>
        <w:numPr>
          <w:ilvl w:val="0"/>
          <w:numId w:val="39"/>
        </w:numPr>
        <w:spacing w:before="240"/>
        <w:ind w:leftChars="0" w:left="1701" w:hanging="425"/>
        <w:rPr>
          <w:rFonts w:asciiTheme="minorHAnsi" w:eastAsia="Microsoft JhengHei" w:hAnsiTheme="minorHAnsi" w:cstheme="minorBidi"/>
          <w:b/>
          <w:bCs/>
          <w:sz w:val="20"/>
          <w:szCs w:val="20"/>
        </w:rPr>
      </w:pPr>
      <w:r w:rsidRPr="000A54E3">
        <w:rPr>
          <w:rFonts w:asciiTheme="minorHAnsi" w:eastAsia="Microsoft JhengHei" w:hAnsiTheme="minorHAnsi" w:cstheme="minorBidi"/>
          <w:b/>
          <w:bCs/>
          <w:sz w:val="20"/>
          <w:szCs w:val="20"/>
        </w:rPr>
        <w:t>DX, Digital Transformation</w:t>
      </w:r>
    </w:p>
    <w:p w14:paraId="3BAE5260" w14:textId="0FC562F0" w:rsidR="5447FBF3" w:rsidRDefault="5447FBF3" w:rsidP="25136DE4">
      <w:pPr>
        <w:pStyle w:val="ListParagraph"/>
        <w:numPr>
          <w:ilvl w:val="0"/>
          <w:numId w:val="23"/>
        </w:numPr>
        <w:ind w:leftChars="0" w:left="1843" w:hanging="284"/>
        <w:rPr>
          <w:rFonts w:asciiTheme="minorHAnsi" w:eastAsia="Microsoft JhengHei" w:hAnsiTheme="minorHAnsi" w:cstheme="minorBidi"/>
          <w:b/>
          <w:bCs/>
          <w:sz w:val="20"/>
          <w:szCs w:val="20"/>
        </w:rPr>
      </w:pPr>
      <w:r w:rsidRPr="25136DE4">
        <w:rPr>
          <w:rFonts w:asciiTheme="minorHAnsi" w:eastAsia="Microsoft JhengHei" w:hAnsiTheme="minorHAnsi" w:cstheme="minorBidi"/>
          <w:b/>
          <w:bCs/>
          <w:sz w:val="20"/>
          <w:szCs w:val="20"/>
        </w:rPr>
        <w:t>AI-Empowered Manufacturing</w:t>
      </w:r>
    </w:p>
    <w:p w14:paraId="50F3D609" w14:textId="147F0A2B" w:rsidR="36F67820" w:rsidRDefault="36F67820" w:rsidP="25136DE4">
      <w:pPr>
        <w:pStyle w:val="ListParagraph"/>
        <w:ind w:leftChars="0" w:left="1843"/>
        <w:rPr>
          <w:rFonts w:asciiTheme="minorHAnsi" w:hAnsiTheme="minorHAnsi" w:cstheme="minorBidi"/>
          <w:sz w:val="20"/>
          <w:szCs w:val="20"/>
        </w:rPr>
      </w:pPr>
      <w:r w:rsidRPr="25136DE4">
        <w:rPr>
          <w:rFonts w:asciiTheme="minorHAnsi" w:hAnsiTheme="minorHAnsi" w:cstheme="minorBidi"/>
          <w:sz w:val="20"/>
          <w:szCs w:val="20"/>
        </w:rPr>
        <w:t>Using AI technology to improve productivity and optimize production processes</w:t>
      </w:r>
      <w:r w:rsidR="2586AEBF" w:rsidRPr="25136DE4">
        <w:rPr>
          <w:rFonts w:asciiTheme="minorHAnsi" w:hAnsiTheme="minorHAnsi" w:cstheme="minorBidi"/>
          <w:sz w:val="20"/>
          <w:szCs w:val="20"/>
        </w:rPr>
        <w:t>.</w:t>
      </w:r>
    </w:p>
    <w:p w14:paraId="501FEB48" w14:textId="0DE72030" w:rsidR="6B262C25" w:rsidRDefault="6B262C25" w:rsidP="25136DE4">
      <w:pPr>
        <w:pStyle w:val="ListParagraph"/>
        <w:numPr>
          <w:ilvl w:val="0"/>
          <w:numId w:val="23"/>
        </w:numPr>
        <w:ind w:leftChars="0" w:left="1843" w:hanging="284"/>
        <w:rPr>
          <w:rFonts w:asciiTheme="minorHAnsi" w:eastAsia="Microsoft JhengHei" w:hAnsiTheme="minorHAnsi" w:cstheme="minorBidi"/>
          <w:b/>
          <w:bCs/>
          <w:sz w:val="20"/>
          <w:szCs w:val="20"/>
        </w:rPr>
      </w:pPr>
      <w:r w:rsidRPr="25136DE4">
        <w:rPr>
          <w:rFonts w:asciiTheme="minorHAnsi" w:eastAsia="Microsoft JhengHei" w:hAnsiTheme="minorHAnsi" w:cstheme="minorBidi"/>
          <w:b/>
          <w:bCs/>
          <w:sz w:val="20"/>
          <w:szCs w:val="20"/>
        </w:rPr>
        <w:t>AIoT</w:t>
      </w:r>
    </w:p>
    <w:p w14:paraId="091A6BEF" w14:textId="40AACD81" w:rsidR="7E046D13" w:rsidRDefault="7E046D13" w:rsidP="25136DE4">
      <w:pPr>
        <w:pStyle w:val="ListParagraph"/>
        <w:ind w:leftChars="0" w:left="1843"/>
        <w:rPr>
          <w:rFonts w:asciiTheme="minorHAnsi" w:hAnsiTheme="minorHAnsi" w:cstheme="minorBidi"/>
          <w:sz w:val="20"/>
          <w:szCs w:val="20"/>
        </w:rPr>
      </w:pPr>
      <w:r w:rsidRPr="25136DE4">
        <w:rPr>
          <w:rFonts w:asciiTheme="minorHAnsi" w:hAnsiTheme="minorHAnsi" w:cstheme="minorBidi"/>
          <w:sz w:val="20"/>
          <w:szCs w:val="20"/>
        </w:rPr>
        <w:t>AIoT enables remote monitoring and predictive maintenance of equipment.</w:t>
      </w:r>
    </w:p>
    <w:p w14:paraId="51A02CB5" w14:textId="3D9EDE6E" w:rsidR="69D1917B" w:rsidRDefault="69D1917B" w:rsidP="25136DE4">
      <w:pPr>
        <w:pStyle w:val="ListParagraph"/>
        <w:numPr>
          <w:ilvl w:val="0"/>
          <w:numId w:val="23"/>
        </w:numPr>
        <w:ind w:leftChars="0" w:left="1843" w:hanging="284"/>
        <w:rPr>
          <w:rFonts w:asciiTheme="minorHAnsi" w:eastAsia="Microsoft JhengHei" w:hAnsiTheme="minorHAnsi" w:cstheme="minorBidi"/>
          <w:b/>
          <w:bCs/>
          <w:sz w:val="20"/>
          <w:szCs w:val="20"/>
        </w:rPr>
      </w:pPr>
      <w:r w:rsidRPr="25136DE4">
        <w:rPr>
          <w:rFonts w:asciiTheme="minorHAnsi" w:eastAsia="Microsoft JhengHei" w:hAnsiTheme="minorHAnsi" w:cstheme="minorBidi"/>
          <w:b/>
          <w:bCs/>
          <w:sz w:val="20"/>
          <w:szCs w:val="20"/>
        </w:rPr>
        <w:t xml:space="preserve">HRC(Human-Robot Collaboration)  </w:t>
      </w:r>
    </w:p>
    <w:p w14:paraId="5D9D2006" w14:textId="6E43F7CF" w:rsidR="00FF730C" w:rsidRPr="000D4D69" w:rsidRDefault="000C2F32" w:rsidP="000D4D69">
      <w:pPr>
        <w:pStyle w:val="ListParagraph"/>
        <w:ind w:leftChars="0" w:left="1843"/>
        <w:rPr>
          <w:rFonts w:asciiTheme="minorHAnsi" w:hAnsiTheme="minorHAnsi" w:cstheme="minorHAnsi"/>
          <w:sz w:val="20"/>
        </w:rPr>
      </w:pPr>
      <w:r w:rsidRPr="25136DE4">
        <w:rPr>
          <w:rFonts w:asciiTheme="minorHAnsi" w:hAnsiTheme="minorHAnsi" w:cstheme="minorBidi"/>
          <w:sz w:val="20"/>
          <w:szCs w:val="20"/>
        </w:rPr>
        <w:t>Integrate AI and IoT technologies to transform the factors</w:t>
      </w:r>
      <w:r w:rsidR="000D4D69" w:rsidRPr="25136DE4">
        <w:rPr>
          <w:rFonts w:asciiTheme="minorHAnsi" w:hAnsiTheme="minorHAnsi" w:cstheme="minorBidi"/>
          <w:sz w:val="20"/>
          <w:szCs w:val="20"/>
        </w:rPr>
        <w:t xml:space="preserve"> of production</w:t>
      </w:r>
      <w:r w:rsidRPr="25136DE4">
        <w:rPr>
          <w:rFonts w:asciiTheme="minorHAnsi" w:hAnsiTheme="minorHAnsi" w:cstheme="minorBidi"/>
          <w:sz w:val="20"/>
          <w:szCs w:val="20"/>
        </w:rPr>
        <w:t>, such as man, machine, material, method, and environment</w:t>
      </w:r>
      <w:r w:rsidR="0075596B" w:rsidRPr="25136DE4">
        <w:rPr>
          <w:rFonts w:asciiTheme="minorHAnsi" w:hAnsiTheme="minorHAnsi" w:cstheme="minorBidi"/>
          <w:sz w:val="20"/>
          <w:szCs w:val="20"/>
        </w:rPr>
        <w:t>s</w:t>
      </w:r>
      <w:r w:rsidRPr="25136DE4">
        <w:rPr>
          <w:rFonts w:asciiTheme="minorHAnsi" w:hAnsiTheme="minorHAnsi" w:cstheme="minorBidi"/>
          <w:sz w:val="20"/>
          <w:szCs w:val="20"/>
        </w:rPr>
        <w:t>, into data resources.</w:t>
      </w:r>
    </w:p>
    <w:p w14:paraId="571D1D43" w14:textId="5BF606D0" w:rsidR="33835349" w:rsidRDefault="33835349" w:rsidP="25136DE4">
      <w:pPr>
        <w:pStyle w:val="ListParagraph"/>
        <w:numPr>
          <w:ilvl w:val="0"/>
          <w:numId w:val="23"/>
        </w:numPr>
        <w:ind w:leftChars="0" w:left="1843" w:hanging="284"/>
        <w:rPr>
          <w:rFonts w:asciiTheme="minorHAnsi" w:eastAsia="Microsoft JhengHei" w:hAnsiTheme="minorHAnsi" w:cstheme="minorBidi"/>
          <w:b/>
          <w:bCs/>
          <w:sz w:val="20"/>
          <w:szCs w:val="20"/>
        </w:rPr>
      </w:pPr>
      <w:r w:rsidRPr="25136DE4">
        <w:rPr>
          <w:rFonts w:asciiTheme="minorHAnsi" w:eastAsia="Microsoft JhengHei" w:hAnsiTheme="minorHAnsi" w:cstheme="minorBidi"/>
          <w:b/>
          <w:bCs/>
          <w:sz w:val="20"/>
          <w:szCs w:val="20"/>
        </w:rPr>
        <w:t>Digital Twin</w:t>
      </w:r>
    </w:p>
    <w:p w14:paraId="0A86929E" w14:textId="00569212" w:rsidR="473268AE" w:rsidRDefault="473268AE" w:rsidP="25136DE4">
      <w:pPr>
        <w:pStyle w:val="ListParagraph"/>
        <w:ind w:leftChars="0" w:left="1843"/>
        <w:rPr>
          <w:rFonts w:asciiTheme="minorHAnsi" w:eastAsia="Microsoft JhengHei" w:hAnsiTheme="minorHAnsi" w:cstheme="minorBidi"/>
          <w:sz w:val="20"/>
          <w:szCs w:val="20"/>
        </w:rPr>
      </w:pPr>
      <w:r w:rsidRPr="25136DE4">
        <w:rPr>
          <w:rFonts w:asciiTheme="minorHAnsi" w:hAnsiTheme="minorHAnsi" w:cstheme="minorBidi"/>
          <w:sz w:val="20"/>
          <w:szCs w:val="20"/>
        </w:rPr>
        <w:t>The digital twin simulation process optimizes production parameters and reduces errors and downtime.</w:t>
      </w:r>
    </w:p>
    <w:p w14:paraId="78054D96" w14:textId="2E9BF453" w:rsidR="437493A5" w:rsidRDefault="437493A5" w:rsidP="25136DE4">
      <w:pPr>
        <w:pStyle w:val="ListParagraph"/>
        <w:numPr>
          <w:ilvl w:val="0"/>
          <w:numId w:val="23"/>
        </w:numPr>
        <w:ind w:leftChars="0" w:left="1843" w:hanging="284"/>
        <w:rPr>
          <w:rFonts w:asciiTheme="minorHAnsi" w:eastAsia="Microsoft JhengHei" w:hAnsiTheme="minorHAnsi" w:cstheme="minorBidi"/>
          <w:b/>
          <w:bCs/>
          <w:color w:val="000000" w:themeColor="text1"/>
          <w:sz w:val="20"/>
          <w:szCs w:val="20"/>
        </w:rPr>
      </w:pPr>
      <w:r w:rsidRPr="25136DE4">
        <w:rPr>
          <w:rFonts w:asciiTheme="minorHAnsi" w:eastAsia="Microsoft JhengHei" w:hAnsiTheme="minorHAnsi" w:cstheme="minorBidi"/>
          <w:b/>
          <w:bCs/>
          <w:color w:val="000000" w:themeColor="text1"/>
          <w:sz w:val="20"/>
          <w:szCs w:val="20"/>
        </w:rPr>
        <w:t>Big Data</w:t>
      </w:r>
    </w:p>
    <w:p w14:paraId="28AF290C" w14:textId="6186DB1D" w:rsidR="00FF730C" w:rsidRPr="006E2634" w:rsidRDefault="6A42E946" w:rsidP="25136DE4">
      <w:pPr>
        <w:pStyle w:val="ListParagraph"/>
        <w:ind w:leftChars="0" w:left="1843"/>
        <w:rPr>
          <w:rFonts w:asciiTheme="minorHAnsi" w:eastAsia="Microsoft JhengHei" w:hAnsiTheme="minorHAnsi" w:cstheme="minorBidi"/>
          <w:color w:val="FF0000"/>
          <w:sz w:val="20"/>
          <w:szCs w:val="20"/>
        </w:rPr>
      </w:pPr>
      <w:r w:rsidRPr="25136DE4">
        <w:rPr>
          <w:rFonts w:asciiTheme="minorHAnsi" w:hAnsiTheme="minorHAnsi" w:cstheme="minorBidi"/>
          <w:sz w:val="20"/>
          <w:szCs w:val="20"/>
        </w:rPr>
        <w:t>Multiple parties use Big Data for predictive maintenance and quality control and optimize marketing strategies.</w:t>
      </w:r>
    </w:p>
    <w:p w14:paraId="652F2372" w14:textId="42DD7294" w:rsidR="096DE27C" w:rsidRDefault="00E103DB" w:rsidP="25136DE4">
      <w:pPr>
        <w:pStyle w:val="ListParagraph"/>
        <w:numPr>
          <w:ilvl w:val="0"/>
          <w:numId w:val="39"/>
        </w:numPr>
        <w:spacing w:before="240"/>
        <w:ind w:leftChars="0" w:left="1701"/>
        <w:rPr>
          <w:rFonts w:asciiTheme="minorHAnsi" w:eastAsia="Microsoft JhengHei" w:hAnsiTheme="minorHAnsi" w:cstheme="minorBidi"/>
          <w:b/>
          <w:bCs/>
          <w:sz w:val="20"/>
          <w:szCs w:val="20"/>
        </w:rPr>
      </w:pPr>
      <w:r w:rsidRPr="00E103DB">
        <w:rPr>
          <w:rFonts w:asciiTheme="minorHAnsi" w:eastAsia="Microsoft JhengHei" w:hAnsiTheme="minorHAnsi" w:cstheme="minorBidi"/>
          <w:b/>
          <w:bCs/>
          <w:sz w:val="20"/>
          <w:szCs w:val="20"/>
        </w:rPr>
        <w:t>GX, Green Transformation</w:t>
      </w:r>
    </w:p>
    <w:p w14:paraId="22006EF3" w14:textId="4A08B477" w:rsidR="002C34F5" w:rsidRPr="006E2634" w:rsidRDefault="096DE27C" w:rsidP="00E103DB">
      <w:pPr>
        <w:pStyle w:val="ListParagraph"/>
        <w:ind w:leftChars="700" w:left="1963" w:hanging="283"/>
        <w:rPr>
          <w:rFonts w:asciiTheme="minorHAnsi" w:hAnsiTheme="minorHAnsi" w:cstheme="minorBidi"/>
          <w:b/>
          <w:bCs/>
          <w:sz w:val="20"/>
          <w:szCs w:val="20"/>
        </w:rPr>
      </w:pPr>
      <w:r w:rsidRPr="25136DE4">
        <w:rPr>
          <w:rFonts w:asciiTheme="minorHAnsi" w:hAnsiTheme="minorHAnsi" w:cstheme="minorBidi"/>
          <w:b/>
          <w:bCs/>
          <w:sz w:val="20"/>
          <w:szCs w:val="20"/>
        </w:rPr>
        <w:t xml:space="preserve">1. </w:t>
      </w:r>
      <w:r w:rsidR="0F27472B" w:rsidRPr="25136DE4">
        <w:rPr>
          <w:rFonts w:asciiTheme="minorHAnsi" w:hAnsiTheme="minorHAnsi" w:cstheme="minorBidi"/>
          <w:b/>
          <w:bCs/>
          <w:sz w:val="20"/>
          <w:szCs w:val="20"/>
        </w:rPr>
        <w:t>Energy Efficiency</w:t>
      </w:r>
    </w:p>
    <w:p w14:paraId="72B7A87B" w14:textId="4AA1B8E7" w:rsidR="002C34F5" w:rsidRPr="006E2634" w:rsidRDefault="3696B31B" w:rsidP="25136DE4">
      <w:pPr>
        <w:pStyle w:val="ListParagraph"/>
        <w:ind w:leftChars="0" w:left="1843"/>
        <w:rPr>
          <w:rFonts w:asciiTheme="minorHAnsi" w:eastAsia="Microsoft JhengHei" w:hAnsiTheme="minorHAnsi" w:cstheme="minorBidi"/>
          <w:b/>
          <w:bCs/>
          <w:sz w:val="20"/>
          <w:szCs w:val="20"/>
        </w:rPr>
      </w:pPr>
      <w:r w:rsidRPr="25136DE4">
        <w:rPr>
          <w:rFonts w:asciiTheme="minorHAnsi" w:hAnsiTheme="minorHAnsi" w:cstheme="minorBidi"/>
          <w:sz w:val="20"/>
          <w:szCs w:val="20"/>
        </w:rPr>
        <w:t>Reducing energy consumption and improving energy efficiency of machine tools</w:t>
      </w:r>
      <w:r w:rsidR="002C34F5" w:rsidRPr="25136DE4">
        <w:rPr>
          <w:rFonts w:asciiTheme="minorHAnsi" w:hAnsiTheme="minorHAnsi" w:cstheme="minorBidi"/>
          <w:sz w:val="20"/>
          <w:szCs w:val="20"/>
        </w:rPr>
        <w:t>.</w:t>
      </w:r>
    </w:p>
    <w:p w14:paraId="0F241510" w14:textId="6EF93BC3" w:rsidR="002C34F5" w:rsidRPr="006E2634" w:rsidRDefault="28FD5246" w:rsidP="00E103DB">
      <w:pPr>
        <w:pStyle w:val="ListParagraph"/>
        <w:ind w:leftChars="700" w:left="1963" w:hanging="283"/>
        <w:rPr>
          <w:rFonts w:asciiTheme="minorHAnsi" w:eastAsia="Microsoft JhengHei" w:hAnsiTheme="minorHAnsi" w:cstheme="minorBidi"/>
          <w:b/>
          <w:bCs/>
          <w:sz w:val="20"/>
          <w:szCs w:val="20"/>
        </w:rPr>
      </w:pPr>
      <w:r w:rsidRPr="25136DE4">
        <w:rPr>
          <w:rFonts w:asciiTheme="minorHAnsi" w:hAnsiTheme="minorHAnsi" w:cstheme="minorBidi"/>
          <w:b/>
          <w:bCs/>
          <w:sz w:val="20"/>
          <w:szCs w:val="20"/>
        </w:rPr>
        <w:t xml:space="preserve">2. </w:t>
      </w:r>
      <w:r w:rsidR="26D2A40F" w:rsidRPr="25136DE4">
        <w:rPr>
          <w:rFonts w:asciiTheme="minorHAnsi" w:hAnsiTheme="minorHAnsi" w:cstheme="minorBidi"/>
          <w:b/>
          <w:bCs/>
          <w:sz w:val="20"/>
          <w:szCs w:val="20"/>
        </w:rPr>
        <w:t>Resource Efficiency</w:t>
      </w:r>
    </w:p>
    <w:p w14:paraId="36D74D07" w14:textId="203C334B" w:rsidR="002C34F5" w:rsidRPr="006E2634" w:rsidRDefault="2D75BECE" w:rsidP="25136DE4">
      <w:pPr>
        <w:pStyle w:val="ListParagraph"/>
        <w:ind w:leftChars="0" w:left="1843"/>
        <w:rPr>
          <w:rFonts w:asciiTheme="minorHAnsi" w:eastAsia="Microsoft JhengHei" w:hAnsiTheme="minorHAnsi" w:cstheme="minorBidi"/>
          <w:b/>
          <w:bCs/>
          <w:sz w:val="20"/>
          <w:szCs w:val="20"/>
        </w:rPr>
      </w:pPr>
      <w:r w:rsidRPr="25136DE4">
        <w:rPr>
          <w:rFonts w:asciiTheme="minorHAnsi" w:hAnsiTheme="minorHAnsi" w:cstheme="minorBidi"/>
          <w:sz w:val="20"/>
          <w:szCs w:val="20"/>
        </w:rPr>
        <w:t>Optimize the allocation of resources in the production and consumption process and make efficient use of resources, including raw materials, water and energy</w:t>
      </w:r>
      <w:r w:rsidR="002C34F5" w:rsidRPr="25136DE4">
        <w:rPr>
          <w:rFonts w:asciiTheme="minorHAnsi" w:hAnsiTheme="minorHAnsi" w:cstheme="minorBidi"/>
          <w:sz w:val="20"/>
          <w:szCs w:val="20"/>
        </w:rPr>
        <w:t>.</w:t>
      </w:r>
    </w:p>
    <w:p w14:paraId="7175E7A2" w14:textId="4A6BEAE8" w:rsidR="00FF730C" w:rsidRPr="006E2634" w:rsidRDefault="371D229E" w:rsidP="00E103DB">
      <w:pPr>
        <w:pStyle w:val="ListParagraph"/>
        <w:ind w:leftChars="700" w:left="1963" w:hanging="283"/>
        <w:rPr>
          <w:rFonts w:asciiTheme="minorHAnsi" w:eastAsia="Microsoft JhengHei" w:hAnsiTheme="minorHAnsi" w:cstheme="minorBidi"/>
          <w:b/>
          <w:bCs/>
          <w:sz w:val="20"/>
          <w:szCs w:val="20"/>
        </w:rPr>
      </w:pPr>
      <w:r w:rsidRPr="25136DE4">
        <w:rPr>
          <w:rFonts w:asciiTheme="minorHAnsi" w:hAnsiTheme="minorHAnsi" w:cstheme="minorBidi"/>
          <w:b/>
          <w:bCs/>
          <w:sz w:val="20"/>
          <w:szCs w:val="20"/>
        </w:rPr>
        <w:t xml:space="preserve">3. </w:t>
      </w:r>
      <w:r w:rsidR="25C044A9" w:rsidRPr="25136DE4">
        <w:rPr>
          <w:rFonts w:asciiTheme="minorHAnsi" w:hAnsiTheme="minorHAnsi" w:cstheme="minorBidi"/>
          <w:b/>
          <w:bCs/>
          <w:sz w:val="20"/>
          <w:szCs w:val="20"/>
        </w:rPr>
        <w:t>Environmental Certification</w:t>
      </w:r>
    </w:p>
    <w:p w14:paraId="7F457C3E" w14:textId="1439A1E7" w:rsidR="47B7EBD1" w:rsidRDefault="47B7EBD1" w:rsidP="25136DE4">
      <w:pPr>
        <w:pStyle w:val="ListParagraph"/>
        <w:ind w:leftChars="0" w:left="1843"/>
        <w:rPr>
          <w:rFonts w:asciiTheme="minorHAnsi" w:eastAsia="Microsoft JhengHei" w:hAnsiTheme="minorHAnsi" w:cstheme="minorBidi"/>
          <w:b/>
          <w:bCs/>
          <w:sz w:val="20"/>
          <w:szCs w:val="20"/>
        </w:rPr>
      </w:pPr>
      <w:r w:rsidRPr="25136DE4">
        <w:rPr>
          <w:rFonts w:asciiTheme="minorHAnsi" w:hAnsiTheme="minorHAnsi" w:cstheme="minorBidi"/>
          <w:sz w:val="20"/>
          <w:szCs w:val="20"/>
        </w:rPr>
        <w:t>Obtained environmental certification to enhance corporate image and market competitiveness.</w:t>
      </w:r>
    </w:p>
    <w:p w14:paraId="79949C97" w14:textId="091B5FCE" w:rsidR="00FF730C" w:rsidRPr="006E2634" w:rsidRDefault="0903F75A" w:rsidP="00E103DB">
      <w:pPr>
        <w:pStyle w:val="ListParagraph"/>
        <w:ind w:leftChars="700" w:left="1963" w:hanging="283"/>
        <w:rPr>
          <w:rFonts w:asciiTheme="minorHAnsi" w:eastAsia="Microsoft JhengHei" w:hAnsiTheme="minorHAnsi" w:cstheme="minorBidi"/>
          <w:b/>
          <w:bCs/>
          <w:sz w:val="20"/>
          <w:szCs w:val="20"/>
        </w:rPr>
      </w:pPr>
      <w:r w:rsidRPr="25136DE4">
        <w:rPr>
          <w:rFonts w:asciiTheme="minorHAnsi" w:hAnsiTheme="minorHAnsi" w:cstheme="minorBidi"/>
          <w:b/>
          <w:bCs/>
          <w:sz w:val="20"/>
          <w:szCs w:val="20"/>
        </w:rPr>
        <w:t xml:space="preserve">4. </w:t>
      </w:r>
      <w:r w:rsidR="3E46C11A" w:rsidRPr="25136DE4">
        <w:rPr>
          <w:rFonts w:asciiTheme="minorHAnsi" w:hAnsiTheme="minorHAnsi" w:cstheme="minorBidi"/>
          <w:b/>
          <w:bCs/>
          <w:sz w:val="20"/>
          <w:szCs w:val="20"/>
        </w:rPr>
        <w:t>Low Carbon Supply Chain</w:t>
      </w:r>
    </w:p>
    <w:p w14:paraId="6827F6A2" w14:textId="265A1AE3" w:rsidR="3E46C11A" w:rsidRDefault="3E46C11A" w:rsidP="25136DE4">
      <w:pPr>
        <w:pStyle w:val="ListParagraph"/>
        <w:ind w:leftChars="0" w:left="1843"/>
        <w:rPr>
          <w:rFonts w:asciiTheme="minorHAnsi" w:eastAsia="Microsoft JhengHei" w:hAnsiTheme="minorHAnsi" w:cstheme="minorBidi"/>
          <w:sz w:val="20"/>
          <w:szCs w:val="20"/>
        </w:rPr>
      </w:pPr>
      <w:r w:rsidRPr="25136DE4">
        <w:rPr>
          <w:rFonts w:asciiTheme="minorHAnsi" w:hAnsiTheme="minorHAnsi" w:cstheme="minorBidi"/>
          <w:sz w:val="20"/>
          <w:szCs w:val="20"/>
        </w:rPr>
        <w:t>A low-carbon transformation through upstream and downstream collaboration to reduce carbon emissions in the supply chain.</w:t>
      </w:r>
    </w:p>
    <w:p w14:paraId="6FA4820F" w14:textId="3AEC5BA1" w:rsidR="00FF730C" w:rsidRPr="006E2634" w:rsidRDefault="5D783066" w:rsidP="00E103DB">
      <w:pPr>
        <w:pStyle w:val="ListParagraph"/>
        <w:ind w:leftChars="700" w:left="1963" w:hanging="283"/>
        <w:rPr>
          <w:rFonts w:asciiTheme="minorHAnsi" w:eastAsia="Microsoft JhengHei" w:hAnsiTheme="minorHAnsi" w:cstheme="minorBidi"/>
          <w:b/>
          <w:bCs/>
          <w:sz w:val="20"/>
          <w:szCs w:val="20"/>
        </w:rPr>
      </w:pPr>
      <w:r w:rsidRPr="25136DE4">
        <w:rPr>
          <w:rFonts w:asciiTheme="minorHAnsi" w:hAnsiTheme="minorHAnsi" w:cstheme="minorBidi"/>
          <w:b/>
          <w:bCs/>
          <w:sz w:val="20"/>
          <w:szCs w:val="20"/>
        </w:rPr>
        <w:t xml:space="preserve">5. </w:t>
      </w:r>
      <w:r w:rsidR="00FF730C" w:rsidRPr="25136DE4">
        <w:rPr>
          <w:rFonts w:asciiTheme="minorHAnsi" w:hAnsiTheme="minorHAnsi" w:cstheme="minorBidi"/>
          <w:b/>
          <w:bCs/>
          <w:sz w:val="20"/>
          <w:szCs w:val="20"/>
        </w:rPr>
        <w:t>Sustainable Product Design</w:t>
      </w:r>
    </w:p>
    <w:p w14:paraId="235CA67B" w14:textId="27A1D2EB" w:rsidR="490CBE61" w:rsidRDefault="490CBE61" w:rsidP="25136DE4">
      <w:pPr>
        <w:pStyle w:val="ListParagraph"/>
        <w:ind w:leftChars="0" w:left="1843"/>
        <w:rPr>
          <w:rFonts w:asciiTheme="minorHAnsi" w:eastAsia="Microsoft JhengHei" w:hAnsiTheme="minorHAnsi" w:cstheme="minorBidi"/>
          <w:sz w:val="20"/>
          <w:szCs w:val="20"/>
        </w:rPr>
      </w:pPr>
      <w:r w:rsidRPr="25136DE4">
        <w:rPr>
          <w:rFonts w:asciiTheme="minorHAnsi" w:hAnsiTheme="minorHAnsi" w:cstheme="minorBidi"/>
          <w:sz w:val="20"/>
          <w:szCs w:val="20"/>
        </w:rPr>
        <w:t>Design products in line with the concept of sustainable development.</w:t>
      </w:r>
    </w:p>
    <w:p w14:paraId="3897271A" w14:textId="7A0597AC" w:rsidR="00CB59BF" w:rsidRPr="00302455" w:rsidRDefault="00B368C0"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Exhibit Pro</w:t>
      </w:r>
      <w:r w:rsidR="00895F1D" w:rsidRPr="00302455">
        <w:rPr>
          <w:rFonts w:ascii="Arial" w:eastAsia="華康中圓體" w:hAnsi="Arial" w:cs="Arial"/>
          <w:b/>
          <w:color w:val="00AFEC"/>
          <w:sz w:val="28"/>
          <w:szCs w:val="28"/>
        </w:rPr>
        <w:t>file</w:t>
      </w:r>
    </w:p>
    <w:p w14:paraId="0F635203" w14:textId="6C0671DC" w:rsidR="00BA0A87" w:rsidRPr="006E2634" w:rsidRDefault="00CB59BF" w:rsidP="00F46582">
      <w:pPr>
        <w:pStyle w:val="ListParagraph"/>
        <w:numPr>
          <w:ilvl w:val="1"/>
          <w:numId w:val="6"/>
        </w:numPr>
        <w:ind w:leftChars="0"/>
        <w:rPr>
          <w:rFonts w:asciiTheme="minorHAnsi" w:eastAsia="Microsoft JhengHei" w:hAnsiTheme="minorHAnsi" w:cstheme="minorHAnsi"/>
          <w:b/>
          <w:bCs/>
          <w:sz w:val="20"/>
          <w:szCs w:val="20"/>
        </w:rPr>
      </w:pPr>
      <w:r w:rsidRPr="006E2634">
        <w:rPr>
          <w:rFonts w:asciiTheme="minorHAnsi" w:hAnsiTheme="minorHAnsi" w:cstheme="minorHAnsi"/>
          <w:b/>
          <w:sz w:val="20"/>
        </w:rPr>
        <w:t xml:space="preserve">Metal </w:t>
      </w:r>
      <w:r w:rsidR="00742749">
        <w:rPr>
          <w:rFonts w:asciiTheme="minorHAnsi" w:hAnsiTheme="minorHAnsi" w:cstheme="minorHAnsi"/>
          <w:b/>
          <w:sz w:val="20"/>
        </w:rPr>
        <w:t>c</w:t>
      </w:r>
      <w:r w:rsidRPr="006E2634">
        <w:rPr>
          <w:rFonts w:asciiTheme="minorHAnsi" w:hAnsiTheme="minorHAnsi" w:cstheme="minorHAnsi"/>
          <w:b/>
          <w:sz w:val="20"/>
        </w:rPr>
        <w:t xml:space="preserve">utting </w:t>
      </w:r>
      <w:r w:rsidR="00742749">
        <w:rPr>
          <w:rFonts w:asciiTheme="minorHAnsi" w:hAnsiTheme="minorHAnsi" w:cstheme="minorHAnsi"/>
          <w:b/>
          <w:sz w:val="20"/>
        </w:rPr>
        <w:t>m</w:t>
      </w:r>
      <w:r w:rsidRPr="006E2634">
        <w:rPr>
          <w:rFonts w:asciiTheme="minorHAnsi" w:hAnsiTheme="minorHAnsi" w:cstheme="minorHAnsi"/>
          <w:b/>
          <w:sz w:val="20"/>
        </w:rPr>
        <w:t>achine</w:t>
      </w:r>
      <w:r w:rsidR="00895F1D">
        <w:rPr>
          <w:rFonts w:asciiTheme="minorHAnsi" w:hAnsiTheme="minorHAnsi" w:cstheme="minorHAnsi"/>
          <w:b/>
          <w:sz w:val="20"/>
        </w:rPr>
        <w:t>s</w:t>
      </w:r>
    </w:p>
    <w:p w14:paraId="19C3D0D0" w14:textId="1D75D3E7" w:rsidR="00CB59BF" w:rsidRPr="006E2634" w:rsidRDefault="001C246B" w:rsidP="25136DE4">
      <w:pPr>
        <w:pStyle w:val="ListParagraph"/>
        <w:ind w:leftChars="0" w:left="1680"/>
        <w:rPr>
          <w:rFonts w:asciiTheme="minorHAnsi" w:eastAsia="Microsoft JhengHei" w:hAnsiTheme="minorHAnsi" w:cstheme="minorBidi"/>
          <w:sz w:val="20"/>
          <w:szCs w:val="20"/>
        </w:rPr>
      </w:pPr>
      <w:r w:rsidRPr="25136DE4">
        <w:rPr>
          <w:rFonts w:asciiTheme="minorHAnsi" w:hAnsiTheme="minorHAnsi" w:cstheme="minorBidi"/>
          <w:sz w:val="20"/>
          <w:szCs w:val="20"/>
        </w:rPr>
        <w:t>m</w:t>
      </w:r>
      <w:r w:rsidR="00CB59BF" w:rsidRPr="25136DE4">
        <w:rPr>
          <w:rFonts w:asciiTheme="minorHAnsi" w:hAnsiTheme="minorHAnsi" w:cstheme="minorBidi"/>
          <w:sz w:val="20"/>
          <w:szCs w:val="20"/>
        </w:rPr>
        <w:t xml:space="preserve">achining center, turning machining center, 5-axial machining center, 5-face machining center, multi-task machining center, CNC tapping center, bridge type machining center, EDM, lathe, milling machine, grinding machine, drilling machine, sawing machine, gear cutting machine, boring machine, </w:t>
      </w:r>
      <w:r w:rsidR="35E044B2" w:rsidRPr="25136DE4">
        <w:rPr>
          <w:rFonts w:asciiTheme="minorHAnsi" w:hAnsiTheme="minorHAnsi" w:cstheme="minorBidi"/>
          <w:sz w:val="20"/>
          <w:szCs w:val="20"/>
        </w:rPr>
        <w:t>Planing Machines</w:t>
      </w:r>
      <w:r w:rsidR="00CB59BF" w:rsidRPr="25136DE4">
        <w:rPr>
          <w:rFonts w:asciiTheme="minorHAnsi" w:hAnsiTheme="minorHAnsi" w:cstheme="minorBidi"/>
          <w:sz w:val="20"/>
          <w:szCs w:val="20"/>
        </w:rPr>
        <w:t>, laser and water jet cutting machine, ultrasonic machine, etc.</w:t>
      </w:r>
    </w:p>
    <w:p w14:paraId="1F85B3B1" w14:textId="77777777" w:rsidR="00BA0A87" w:rsidRPr="006E2634" w:rsidRDefault="00CB59BF" w:rsidP="00F46582">
      <w:pPr>
        <w:pStyle w:val="ListParagraph"/>
        <w:numPr>
          <w:ilvl w:val="1"/>
          <w:numId w:val="6"/>
        </w:numPr>
        <w:ind w:leftChars="0"/>
        <w:rPr>
          <w:rFonts w:asciiTheme="minorHAnsi" w:eastAsia="Microsoft JhengHei" w:hAnsiTheme="minorHAnsi" w:cstheme="minorHAnsi"/>
          <w:b/>
          <w:bCs/>
          <w:sz w:val="20"/>
          <w:szCs w:val="20"/>
        </w:rPr>
      </w:pPr>
      <w:r w:rsidRPr="006E2634">
        <w:rPr>
          <w:rFonts w:asciiTheme="minorHAnsi" w:hAnsiTheme="minorHAnsi" w:cstheme="minorHAnsi"/>
          <w:b/>
          <w:sz w:val="20"/>
        </w:rPr>
        <w:t>Metal forming machines</w:t>
      </w:r>
    </w:p>
    <w:p w14:paraId="082E702A" w14:textId="7ABC2934" w:rsidR="00CB59BF" w:rsidRPr="006E2634" w:rsidRDefault="00CB59BF" w:rsidP="00BA0A87">
      <w:pPr>
        <w:pStyle w:val="ListParagraph"/>
        <w:ind w:leftChars="0" w:left="1680"/>
        <w:rPr>
          <w:rFonts w:asciiTheme="minorHAnsi" w:eastAsia="Microsoft JhengHei" w:hAnsiTheme="minorHAnsi" w:cstheme="minorHAnsi"/>
          <w:sz w:val="20"/>
          <w:szCs w:val="20"/>
        </w:rPr>
      </w:pPr>
      <w:r w:rsidRPr="006E2634">
        <w:rPr>
          <w:rFonts w:asciiTheme="minorHAnsi" w:hAnsiTheme="minorHAnsi" w:cstheme="minorHAnsi"/>
          <w:sz w:val="20"/>
        </w:rPr>
        <w:t>pressing machine, shearing machine, bending machine, tube and wire processing machine, forging machine, etc.</w:t>
      </w:r>
    </w:p>
    <w:p w14:paraId="35AC8200" w14:textId="3AE2FBE4" w:rsidR="00BA0A87" w:rsidRPr="006E2634" w:rsidRDefault="00BA0A87" w:rsidP="005E78BB">
      <w:pPr>
        <w:pStyle w:val="ListParagraph"/>
        <w:numPr>
          <w:ilvl w:val="1"/>
          <w:numId w:val="6"/>
        </w:numPr>
        <w:ind w:leftChars="0"/>
        <w:rPr>
          <w:rFonts w:asciiTheme="minorHAnsi" w:eastAsia="Microsoft JhengHei" w:hAnsiTheme="minorHAnsi" w:cstheme="minorHAnsi"/>
          <w:b/>
          <w:bCs/>
          <w:sz w:val="20"/>
          <w:szCs w:val="20"/>
        </w:rPr>
      </w:pPr>
      <w:r w:rsidRPr="006E2634">
        <w:rPr>
          <w:rFonts w:asciiTheme="minorHAnsi" w:hAnsiTheme="minorHAnsi" w:cstheme="minorHAnsi"/>
          <w:b/>
          <w:sz w:val="20"/>
        </w:rPr>
        <w:t>Machine tool accessories, components and parts, hydraulic and pneumatic components, electrical control and drive system.</w:t>
      </w:r>
    </w:p>
    <w:p w14:paraId="084096C8" w14:textId="383AF7D3" w:rsidR="00BA0A87" w:rsidRPr="006E2634" w:rsidRDefault="00BA0A87" w:rsidP="00F46582">
      <w:pPr>
        <w:pStyle w:val="ListParagraph"/>
        <w:numPr>
          <w:ilvl w:val="1"/>
          <w:numId w:val="6"/>
        </w:numPr>
        <w:ind w:leftChars="0"/>
        <w:rPr>
          <w:rFonts w:asciiTheme="minorHAnsi" w:eastAsia="Microsoft JhengHei" w:hAnsiTheme="minorHAnsi" w:cstheme="minorHAnsi"/>
          <w:b/>
          <w:bCs/>
          <w:sz w:val="20"/>
          <w:szCs w:val="20"/>
        </w:rPr>
      </w:pPr>
      <w:r w:rsidRPr="006E2634">
        <w:rPr>
          <w:rFonts w:asciiTheme="minorHAnsi" w:hAnsiTheme="minorHAnsi" w:cstheme="minorHAnsi"/>
          <w:b/>
          <w:sz w:val="20"/>
        </w:rPr>
        <w:t>Cutting tools, tool holding and work holding devices, tools, measuring systems and quality assurance.</w:t>
      </w:r>
    </w:p>
    <w:p w14:paraId="63934775" w14:textId="0DA8ABD8" w:rsidR="00BA0A87" w:rsidRPr="006E2634" w:rsidRDefault="00CB59BF" w:rsidP="00F46582">
      <w:pPr>
        <w:pStyle w:val="ListParagraph"/>
        <w:numPr>
          <w:ilvl w:val="1"/>
          <w:numId w:val="6"/>
        </w:numPr>
        <w:ind w:leftChars="0"/>
        <w:rPr>
          <w:rFonts w:asciiTheme="minorHAnsi" w:eastAsia="Microsoft JhengHei" w:hAnsiTheme="minorHAnsi" w:cstheme="minorHAnsi"/>
          <w:b/>
          <w:bCs/>
          <w:sz w:val="20"/>
          <w:szCs w:val="20"/>
        </w:rPr>
      </w:pPr>
      <w:r w:rsidRPr="006E2634">
        <w:rPr>
          <w:rFonts w:asciiTheme="minorHAnsi" w:hAnsiTheme="minorHAnsi" w:cstheme="minorHAnsi"/>
          <w:b/>
          <w:sz w:val="20"/>
        </w:rPr>
        <w:t xml:space="preserve">Smart </w:t>
      </w:r>
      <w:r w:rsidR="00742749">
        <w:rPr>
          <w:rFonts w:asciiTheme="minorHAnsi" w:hAnsiTheme="minorHAnsi" w:cstheme="minorHAnsi"/>
          <w:b/>
          <w:sz w:val="20"/>
        </w:rPr>
        <w:t>m</w:t>
      </w:r>
      <w:r w:rsidRPr="006E2634">
        <w:rPr>
          <w:rFonts w:asciiTheme="minorHAnsi" w:hAnsiTheme="minorHAnsi" w:cstheme="minorHAnsi"/>
          <w:b/>
          <w:sz w:val="20"/>
        </w:rPr>
        <w:t xml:space="preserve">anufacturing </w:t>
      </w:r>
      <w:r w:rsidR="00742749">
        <w:rPr>
          <w:rFonts w:asciiTheme="minorHAnsi" w:hAnsiTheme="minorHAnsi" w:cstheme="minorHAnsi"/>
          <w:b/>
          <w:sz w:val="20"/>
        </w:rPr>
        <w:t>s</w:t>
      </w:r>
      <w:r w:rsidRPr="006E2634">
        <w:rPr>
          <w:rFonts w:asciiTheme="minorHAnsi" w:hAnsiTheme="minorHAnsi" w:cstheme="minorHAnsi"/>
          <w:b/>
          <w:sz w:val="20"/>
        </w:rPr>
        <w:t>ystem</w:t>
      </w:r>
    </w:p>
    <w:p w14:paraId="748BE9D6" w14:textId="104854E6" w:rsidR="00CB59BF" w:rsidRPr="006E2634" w:rsidRDefault="00CB59BF" w:rsidP="00BA0A87">
      <w:pPr>
        <w:pStyle w:val="ListParagraph"/>
        <w:ind w:leftChars="0" w:left="1680"/>
        <w:rPr>
          <w:rFonts w:asciiTheme="minorHAnsi" w:eastAsia="Microsoft JhengHei" w:hAnsiTheme="minorHAnsi" w:cstheme="minorHAnsi"/>
          <w:sz w:val="20"/>
          <w:szCs w:val="20"/>
        </w:rPr>
      </w:pPr>
      <w:r w:rsidRPr="006E2634">
        <w:rPr>
          <w:rFonts w:asciiTheme="minorHAnsi" w:hAnsiTheme="minorHAnsi" w:cstheme="minorHAnsi"/>
          <w:sz w:val="20"/>
        </w:rPr>
        <w:t>FMC, FMS, CIM, additive manufacturing, industrial robots, CNC controller and related software (CAD/</w:t>
      </w:r>
      <w:r w:rsidR="001C246B">
        <w:rPr>
          <w:rFonts w:asciiTheme="minorHAnsi" w:hAnsiTheme="minorHAnsi" w:cstheme="minorHAnsi"/>
          <w:sz w:val="20"/>
        </w:rPr>
        <w:t xml:space="preserve"> </w:t>
      </w:r>
      <w:r w:rsidRPr="006E2634">
        <w:rPr>
          <w:rFonts w:asciiTheme="minorHAnsi" w:hAnsiTheme="minorHAnsi" w:cstheme="minorHAnsi"/>
          <w:sz w:val="20"/>
        </w:rPr>
        <w:t>CAM etc.)</w:t>
      </w:r>
    </w:p>
    <w:p w14:paraId="1543B4A4" w14:textId="2917C524" w:rsidR="00895F1D" w:rsidRPr="00742749" w:rsidRDefault="004D5C77" w:rsidP="00742749">
      <w:pPr>
        <w:pStyle w:val="ListParagraph"/>
        <w:numPr>
          <w:ilvl w:val="1"/>
          <w:numId w:val="6"/>
        </w:numPr>
        <w:ind w:leftChars="0"/>
        <w:rPr>
          <w:rFonts w:asciiTheme="minorHAnsi" w:eastAsia="Microsoft JhengHei" w:hAnsiTheme="minorHAnsi" w:cstheme="minorHAnsi"/>
          <w:sz w:val="20"/>
          <w:szCs w:val="20"/>
        </w:rPr>
      </w:pPr>
      <w:r w:rsidRPr="006E2634">
        <w:rPr>
          <w:rFonts w:asciiTheme="minorHAnsi" w:hAnsiTheme="minorHAnsi" w:cstheme="minorHAnsi"/>
          <w:b/>
          <w:sz w:val="20"/>
        </w:rPr>
        <w:t>Other associated machinery and equipment, raw materials, technologies and publications.</w:t>
      </w:r>
    </w:p>
    <w:p w14:paraId="4AAE0502" w14:textId="489E152C" w:rsidR="00CB59BF" w:rsidRPr="00302455" w:rsidRDefault="00895F1D"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Participation Notes</w:t>
      </w:r>
    </w:p>
    <w:p w14:paraId="6BF843C2" w14:textId="461184CF" w:rsidR="00240C7A" w:rsidRPr="00895F1D" w:rsidRDefault="00895F1D" w:rsidP="00D22922">
      <w:pPr>
        <w:pStyle w:val="ListParagraph"/>
        <w:numPr>
          <w:ilvl w:val="1"/>
          <w:numId w:val="7"/>
        </w:numPr>
        <w:ind w:leftChars="0" w:left="1701"/>
        <w:rPr>
          <w:rFonts w:asciiTheme="minorHAnsi" w:hAnsiTheme="minorHAnsi" w:cstheme="minorHAnsi"/>
          <w:sz w:val="20"/>
        </w:rPr>
      </w:pPr>
      <w:r w:rsidRPr="00895F1D">
        <w:rPr>
          <w:rFonts w:asciiTheme="minorHAnsi" w:hAnsiTheme="minorHAnsi" w:cstheme="minorHAnsi" w:hint="eastAsia"/>
          <w:sz w:val="20"/>
        </w:rPr>
        <w:t>Domestic Exhibitors</w:t>
      </w:r>
      <w:r w:rsidR="00D22922">
        <w:rPr>
          <w:rFonts w:asciiTheme="minorHAnsi" w:hAnsiTheme="minorHAnsi" w:cstheme="minorHAnsi" w:hint="eastAsia"/>
          <w:sz w:val="20"/>
        </w:rPr>
        <w:t xml:space="preserve">: </w:t>
      </w:r>
      <w:r w:rsidRPr="00895F1D">
        <w:rPr>
          <w:rFonts w:asciiTheme="minorHAnsi" w:hAnsiTheme="minorHAnsi" w:cstheme="minorHAnsi"/>
          <w:sz w:val="20"/>
        </w:rPr>
        <w:t>Exhibitor must be a registered company in Taiwan, and import/export the products shown as above</w:t>
      </w:r>
      <w:r w:rsidR="00CB59BF" w:rsidRPr="00895F1D">
        <w:rPr>
          <w:rFonts w:asciiTheme="minorHAnsi" w:hAnsiTheme="minorHAnsi" w:cstheme="minorHAnsi"/>
          <w:sz w:val="20"/>
        </w:rPr>
        <w:t>.</w:t>
      </w:r>
    </w:p>
    <w:p w14:paraId="512A0EB9" w14:textId="0A7A31FC" w:rsidR="00895F1D" w:rsidRPr="00895F1D" w:rsidRDefault="00895F1D" w:rsidP="00D22922">
      <w:pPr>
        <w:pStyle w:val="ListParagraph"/>
        <w:numPr>
          <w:ilvl w:val="1"/>
          <w:numId w:val="7"/>
        </w:numPr>
        <w:ind w:leftChars="0" w:left="1701"/>
        <w:rPr>
          <w:rFonts w:asciiTheme="minorHAnsi" w:hAnsiTheme="minorHAnsi" w:cstheme="minorHAnsi"/>
          <w:sz w:val="20"/>
        </w:rPr>
      </w:pPr>
      <w:r w:rsidRPr="00895F1D">
        <w:rPr>
          <w:rFonts w:asciiTheme="minorHAnsi" w:hAnsiTheme="minorHAnsi" w:cstheme="minorHAnsi" w:hint="eastAsia"/>
          <w:sz w:val="20"/>
        </w:rPr>
        <w:t>Overseas Exhibitors</w:t>
      </w:r>
      <w:r w:rsidR="00D22922">
        <w:rPr>
          <w:rFonts w:asciiTheme="minorHAnsi" w:hAnsiTheme="minorHAnsi" w:cstheme="minorHAnsi" w:hint="eastAsia"/>
          <w:sz w:val="20"/>
        </w:rPr>
        <w:t xml:space="preserve">: </w:t>
      </w:r>
    </w:p>
    <w:p w14:paraId="18D07DD0" w14:textId="47B4F67B" w:rsidR="00240C7A" w:rsidRPr="006E2634" w:rsidRDefault="00895F1D" w:rsidP="00D22922">
      <w:pPr>
        <w:pStyle w:val="ListParagraph"/>
        <w:ind w:leftChars="0" w:left="1701"/>
        <w:rPr>
          <w:rFonts w:asciiTheme="minorHAnsi" w:eastAsia="Microsoft JhengHei" w:hAnsiTheme="minorHAnsi" w:cstheme="minorHAnsi"/>
          <w:sz w:val="20"/>
          <w:szCs w:val="20"/>
        </w:rPr>
      </w:pPr>
      <w:r w:rsidRPr="00895F1D">
        <w:rPr>
          <w:rFonts w:asciiTheme="minorHAnsi" w:hAnsiTheme="minorHAnsi" w:cstheme="minorHAnsi"/>
          <w:sz w:val="20"/>
        </w:rPr>
        <w:t>Every international company, except from government restricted import area, is welcome to participate either by direct application or through Taiwan agent or distributor</w:t>
      </w:r>
      <w:r w:rsidR="00CB59BF" w:rsidRPr="006E2634">
        <w:rPr>
          <w:rFonts w:asciiTheme="minorHAnsi" w:hAnsiTheme="minorHAnsi" w:cstheme="minorHAnsi"/>
          <w:sz w:val="20"/>
        </w:rPr>
        <w:t>.</w:t>
      </w:r>
    </w:p>
    <w:p w14:paraId="3BD410D8" w14:textId="1CE503D3" w:rsidR="00CB59BF" w:rsidRPr="006E2634" w:rsidRDefault="00CB59BF" w:rsidP="00D22922">
      <w:pPr>
        <w:pStyle w:val="ListParagraph"/>
        <w:numPr>
          <w:ilvl w:val="1"/>
          <w:numId w:val="7"/>
        </w:numPr>
        <w:ind w:leftChars="0" w:left="1701"/>
        <w:rPr>
          <w:rFonts w:asciiTheme="minorHAnsi" w:eastAsia="Microsoft JhengHei" w:hAnsiTheme="minorHAnsi" w:cstheme="minorHAnsi"/>
          <w:sz w:val="20"/>
          <w:szCs w:val="20"/>
        </w:rPr>
      </w:pPr>
      <w:r w:rsidRPr="25136DE4">
        <w:rPr>
          <w:rFonts w:asciiTheme="minorHAnsi" w:hAnsiTheme="minorHAnsi" w:cstheme="minorBidi"/>
          <w:sz w:val="20"/>
          <w:szCs w:val="20"/>
        </w:rPr>
        <w:t>Additional Considerations:</w:t>
      </w:r>
    </w:p>
    <w:p w14:paraId="48341F0F" w14:textId="622DE8DE" w:rsidR="2D4C49D2" w:rsidRDefault="2D4C49D2" w:rsidP="25136DE4">
      <w:pPr>
        <w:pStyle w:val="ListParagraph"/>
        <w:numPr>
          <w:ilvl w:val="3"/>
          <w:numId w:val="8"/>
        </w:numPr>
        <w:ind w:leftChars="0" w:left="2127"/>
        <w:rPr>
          <w:rFonts w:asciiTheme="minorHAnsi" w:hAnsiTheme="minorHAnsi" w:cstheme="minorBidi"/>
          <w:sz w:val="20"/>
          <w:szCs w:val="20"/>
        </w:rPr>
      </w:pPr>
      <w:r w:rsidRPr="25136DE4">
        <w:rPr>
          <w:rFonts w:asciiTheme="minorHAnsi" w:hAnsiTheme="minorHAnsi" w:cstheme="minorBidi"/>
          <w:sz w:val="20"/>
          <w:szCs w:val="20"/>
        </w:rPr>
        <w:t xml:space="preserve">Exhibitors are not allowed to change the </w:t>
      </w:r>
      <w:r w:rsidR="509DF99C" w:rsidRPr="25136DE4">
        <w:rPr>
          <w:rFonts w:asciiTheme="minorHAnsi" w:hAnsiTheme="minorHAnsi" w:cstheme="minorBidi"/>
          <w:sz w:val="20"/>
          <w:szCs w:val="20"/>
        </w:rPr>
        <w:t>name of registration</w:t>
      </w:r>
      <w:r w:rsidRPr="25136DE4">
        <w:rPr>
          <w:rFonts w:asciiTheme="minorHAnsi" w:hAnsiTheme="minorHAnsi" w:cstheme="minorBidi"/>
          <w:sz w:val="20"/>
          <w:szCs w:val="20"/>
        </w:rPr>
        <w:t>. Any violation of this rule will result in the immediate suspension of the exhibitor's exhibition and the rejection of the exhibitor's application to participate in the next edition of the ex</w:t>
      </w:r>
      <w:r w:rsidRPr="25136DE4">
        <w:rPr>
          <w:rFonts w:asciiTheme="minorHAnsi" w:eastAsiaTheme="minorEastAsia" w:hAnsiTheme="minorHAnsi" w:cstheme="minorBidi"/>
          <w:sz w:val="20"/>
          <w:szCs w:val="20"/>
        </w:rPr>
        <w:t>hibition.</w:t>
      </w:r>
    </w:p>
    <w:p w14:paraId="31A411D8" w14:textId="17AB37F8" w:rsidR="541FDF84" w:rsidRDefault="541FDF84" w:rsidP="25136DE4">
      <w:pPr>
        <w:pStyle w:val="ListParagraph"/>
        <w:numPr>
          <w:ilvl w:val="3"/>
          <w:numId w:val="8"/>
        </w:numPr>
        <w:ind w:leftChars="0" w:left="2127"/>
        <w:rPr>
          <w:rFonts w:asciiTheme="minorHAnsi" w:hAnsiTheme="minorHAnsi" w:cstheme="minorBidi"/>
          <w:sz w:val="20"/>
          <w:szCs w:val="20"/>
        </w:rPr>
      </w:pPr>
      <w:r w:rsidRPr="25136DE4">
        <w:rPr>
          <w:rFonts w:asciiTheme="minorHAnsi" w:eastAsiaTheme="minorEastAsia" w:hAnsiTheme="minorHAnsi" w:cstheme="minorBidi"/>
          <w:sz w:val="20"/>
          <w:szCs w:val="20"/>
        </w:rPr>
        <w:t>Exhibitors are not allowed to transfer their booths privately. If they violate the rules, the exhibition will be stopped immediately and the fees paid will not be refunded, and they will be refused to apply for the next exhibition.</w:t>
      </w:r>
    </w:p>
    <w:p w14:paraId="3FD5B1D9" w14:textId="56CE1527" w:rsidR="78BECD36" w:rsidRDefault="78BECD36" w:rsidP="25136DE4">
      <w:pPr>
        <w:pStyle w:val="ListParagraph"/>
        <w:numPr>
          <w:ilvl w:val="3"/>
          <w:numId w:val="8"/>
        </w:numPr>
        <w:ind w:leftChars="0" w:left="2127"/>
        <w:rPr>
          <w:rFonts w:asciiTheme="minorHAnsi" w:hAnsiTheme="minorHAnsi" w:cstheme="minorBidi"/>
          <w:sz w:val="20"/>
          <w:szCs w:val="20"/>
        </w:rPr>
      </w:pPr>
      <w:r w:rsidRPr="25136DE4">
        <w:rPr>
          <w:rFonts w:asciiTheme="minorHAnsi" w:hAnsiTheme="minorHAnsi" w:cstheme="minorBidi"/>
          <w:sz w:val="20"/>
          <w:szCs w:val="20"/>
        </w:rPr>
        <w:t>We welcome exhibitors from all over the world to participate in this exhibition. However, products from regions where the government restricts imports, products that are prohibited by the government and products that are restricted by the show organizer are not permitted to be exhibited at this show.</w:t>
      </w:r>
    </w:p>
    <w:p w14:paraId="1DAAEA3B" w14:textId="4EE865B5" w:rsidR="00895F1D" w:rsidRPr="00895F1D" w:rsidRDefault="00895F1D" w:rsidP="00D22922">
      <w:pPr>
        <w:pStyle w:val="ListParagraph"/>
        <w:numPr>
          <w:ilvl w:val="3"/>
          <w:numId w:val="8"/>
        </w:numPr>
        <w:ind w:leftChars="0" w:left="2127"/>
        <w:rPr>
          <w:rFonts w:asciiTheme="minorHAnsi" w:hAnsiTheme="minorHAnsi" w:cstheme="minorHAnsi"/>
          <w:sz w:val="20"/>
        </w:rPr>
      </w:pPr>
      <w:r w:rsidRPr="00895F1D">
        <w:rPr>
          <w:rFonts w:asciiTheme="minorHAnsi" w:hAnsiTheme="minorHAnsi" w:cstheme="minorHAnsi"/>
          <w:sz w:val="20"/>
        </w:rPr>
        <w:t>False origin marking, trademark counterfeiting and patent infringement are not allowed at the showground.</w:t>
      </w:r>
    </w:p>
    <w:p w14:paraId="5E182BB4" w14:textId="63EDE976" w:rsidR="00CB59BF" w:rsidRPr="006E2634" w:rsidRDefault="00895F1D" w:rsidP="00D22922">
      <w:pPr>
        <w:pStyle w:val="ListParagraph"/>
        <w:numPr>
          <w:ilvl w:val="3"/>
          <w:numId w:val="8"/>
        </w:numPr>
        <w:ind w:leftChars="0" w:left="2127"/>
        <w:rPr>
          <w:rFonts w:asciiTheme="minorHAnsi" w:eastAsia="Microsoft JhengHei" w:hAnsiTheme="minorHAnsi" w:cstheme="minorHAnsi"/>
          <w:sz w:val="20"/>
          <w:szCs w:val="20"/>
        </w:rPr>
      </w:pPr>
      <w:r w:rsidRPr="00895F1D">
        <w:rPr>
          <w:rFonts w:asciiTheme="minorHAnsi" w:hAnsiTheme="minorHAnsi" w:cstheme="minorHAnsi"/>
          <w:sz w:val="20"/>
        </w:rPr>
        <w:t>The organizer has the right to refuse any company or product inconsistent with the theme of the show</w:t>
      </w:r>
      <w:r w:rsidR="00CB59BF" w:rsidRPr="006E2634">
        <w:rPr>
          <w:rFonts w:asciiTheme="minorHAnsi" w:hAnsiTheme="minorHAnsi" w:cstheme="minorHAnsi"/>
          <w:sz w:val="20"/>
        </w:rPr>
        <w:t>.</w:t>
      </w:r>
    </w:p>
    <w:p w14:paraId="60518675" w14:textId="46838695" w:rsidR="00CB59BF" w:rsidRPr="00302455" w:rsidRDefault="00055D3C"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 xml:space="preserve">Booth </w:t>
      </w:r>
      <w:r w:rsidR="00CB59BF" w:rsidRPr="00302455">
        <w:rPr>
          <w:rFonts w:ascii="Arial" w:eastAsia="華康中圓體" w:hAnsi="Arial" w:cs="Arial"/>
          <w:b/>
          <w:color w:val="00AFEC"/>
          <w:sz w:val="28"/>
          <w:szCs w:val="28"/>
        </w:rPr>
        <w:t>Rental Fees</w:t>
      </w:r>
    </w:p>
    <w:p w14:paraId="32A03030" w14:textId="3361D6A7" w:rsidR="00CB59BF" w:rsidRPr="006E2634" w:rsidRDefault="00055D3C" w:rsidP="00605D83">
      <w:pPr>
        <w:pStyle w:val="ListParagraph"/>
        <w:numPr>
          <w:ilvl w:val="1"/>
          <w:numId w:val="9"/>
        </w:numPr>
        <w:ind w:leftChars="0" w:hanging="404"/>
        <w:rPr>
          <w:rFonts w:asciiTheme="minorHAnsi" w:eastAsia="Microsoft JhengHei" w:hAnsiTheme="minorHAnsi" w:cstheme="minorHAnsi"/>
          <w:sz w:val="20"/>
          <w:szCs w:val="20"/>
        </w:rPr>
      </w:pPr>
      <w:r w:rsidRPr="0075596B">
        <w:rPr>
          <w:rFonts w:asciiTheme="minorHAnsi" w:hAnsiTheme="minorHAnsi" w:cstheme="minorHAnsi"/>
          <w:sz w:val="20"/>
        </w:rPr>
        <w:t xml:space="preserve">Booth </w:t>
      </w:r>
      <w:r w:rsidR="00CB59BF" w:rsidRPr="0075596B">
        <w:rPr>
          <w:rFonts w:asciiTheme="minorHAnsi" w:hAnsiTheme="minorHAnsi" w:cstheme="minorHAnsi"/>
          <w:sz w:val="20"/>
        </w:rPr>
        <w:t>Rental Fee (including j</w:t>
      </w:r>
      <w:r w:rsidR="00CB59BF" w:rsidRPr="006E2634">
        <w:rPr>
          <w:rFonts w:asciiTheme="minorHAnsi" w:hAnsiTheme="minorHAnsi" w:cstheme="minorHAnsi"/>
          <w:sz w:val="20"/>
        </w:rPr>
        <w:t>oint promotion fee)</w:t>
      </w:r>
    </w:p>
    <w:p w14:paraId="46657AAD" w14:textId="034715AE" w:rsidR="00CB59BF" w:rsidRPr="006E2634" w:rsidRDefault="00CB59BF" w:rsidP="00836636">
      <w:pPr>
        <w:ind w:rightChars="105" w:right="252"/>
        <w:jc w:val="right"/>
        <w:rPr>
          <w:rFonts w:asciiTheme="minorHAnsi" w:eastAsia="Microsoft JhengHei" w:hAnsiTheme="minorHAnsi" w:cstheme="minorHAnsi"/>
          <w:sz w:val="20"/>
          <w:szCs w:val="20"/>
        </w:rPr>
      </w:pPr>
    </w:p>
    <w:tbl>
      <w:tblPr>
        <w:tblW w:w="7230"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940"/>
        <w:gridCol w:w="2410"/>
      </w:tblGrid>
      <w:tr w:rsidR="00302455" w:rsidRPr="006E2634" w14:paraId="2B6FE130" w14:textId="77777777" w:rsidTr="00302455">
        <w:trPr>
          <w:trHeight w:val="305"/>
        </w:trPr>
        <w:tc>
          <w:tcPr>
            <w:tcW w:w="2880" w:type="dxa"/>
            <w:vMerge w:val="restart"/>
            <w:shd w:val="clear" w:color="auto" w:fill="C4D700"/>
            <w:vAlign w:val="center"/>
          </w:tcPr>
          <w:p w14:paraId="04F7AE32" w14:textId="667AB168" w:rsidR="00302455" w:rsidRPr="006E2634" w:rsidRDefault="00302455" w:rsidP="006E2634">
            <w:pPr>
              <w:spacing w:line="0" w:lineRule="atLeast"/>
              <w:jc w:val="center"/>
              <w:rPr>
                <w:rFonts w:asciiTheme="minorHAnsi" w:eastAsia="Microsoft JhengHei" w:hAnsiTheme="minorHAnsi" w:cstheme="minorHAnsi"/>
                <w:sz w:val="20"/>
                <w:szCs w:val="20"/>
              </w:rPr>
            </w:pPr>
            <w:r>
              <w:rPr>
                <w:rFonts w:asciiTheme="minorHAnsi" w:eastAsia="Microsoft JhengHei" w:hAnsiTheme="minorHAnsi" w:cstheme="minorHAnsi"/>
                <w:sz w:val="20"/>
                <w:szCs w:val="20"/>
              </w:rPr>
              <w:t>Booth Type</w:t>
            </w:r>
          </w:p>
        </w:tc>
        <w:tc>
          <w:tcPr>
            <w:tcW w:w="4350" w:type="dxa"/>
            <w:gridSpan w:val="2"/>
            <w:shd w:val="clear" w:color="auto" w:fill="C4D700"/>
            <w:vAlign w:val="center"/>
          </w:tcPr>
          <w:p w14:paraId="01EE8FF0" w14:textId="061E47FB" w:rsidR="00302455" w:rsidRPr="00F46CF4" w:rsidRDefault="00302455" w:rsidP="006E2634">
            <w:pPr>
              <w:spacing w:line="0" w:lineRule="atLeast"/>
              <w:jc w:val="center"/>
              <w:rPr>
                <w:rFonts w:asciiTheme="minorHAnsi" w:eastAsia="Microsoft JhengHei" w:hAnsiTheme="minorHAnsi" w:cstheme="minorHAnsi"/>
                <w:sz w:val="20"/>
                <w:szCs w:val="20"/>
                <w:highlight w:val="green"/>
              </w:rPr>
            </w:pPr>
            <w:r>
              <w:rPr>
                <w:rFonts w:asciiTheme="minorHAnsi" w:hAnsiTheme="minorHAnsi" w:cstheme="minorHAnsi"/>
                <w:sz w:val="20"/>
              </w:rPr>
              <w:t>R</w:t>
            </w:r>
            <w:r w:rsidRPr="0075596B">
              <w:rPr>
                <w:rFonts w:asciiTheme="minorHAnsi" w:hAnsiTheme="minorHAnsi" w:cstheme="minorHAnsi"/>
                <w:sz w:val="20"/>
              </w:rPr>
              <w:t xml:space="preserve">ental </w:t>
            </w:r>
            <w:r>
              <w:rPr>
                <w:rFonts w:asciiTheme="minorHAnsi" w:hAnsiTheme="minorHAnsi" w:cstheme="minorHAnsi"/>
                <w:sz w:val="20"/>
              </w:rPr>
              <w:t>F</w:t>
            </w:r>
            <w:r w:rsidRPr="0075596B">
              <w:rPr>
                <w:rFonts w:asciiTheme="minorHAnsi" w:hAnsiTheme="minorHAnsi" w:cstheme="minorHAnsi"/>
                <w:sz w:val="20"/>
              </w:rPr>
              <w:t>ee</w:t>
            </w:r>
            <w:r>
              <w:rPr>
                <w:rFonts w:asciiTheme="minorHAnsi" w:hAnsiTheme="minorHAnsi" w:cstheme="minorHAnsi"/>
                <w:sz w:val="20"/>
              </w:rPr>
              <w:t>/ per units</w:t>
            </w:r>
          </w:p>
        </w:tc>
      </w:tr>
      <w:tr w:rsidR="00302455" w:rsidRPr="006E2634" w14:paraId="6AAF5BAC" w14:textId="77777777" w:rsidTr="00302455">
        <w:trPr>
          <w:trHeight w:val="582"/>
        </w:trPr>
        <w:tc>
          <w:tcPr>
            <w:tcW w:w="2880" w:type="dxa"/>
            <w:vMerge/>
            <w:vAlign w:val="center"/>
          </w:tcPr>
          <w:p w14:paraId="1096A922" w14:textId="77777777" w:rsidR="00302455" w:rsidRDefault="00302455" w:rsidP="009A635A">
            <w:pPr>
              <w:spacing w:line="0" w:lineRule="atLeast"/>
              <w:jc w:val="center"/>
              <w:rPr>
                <w:rFonts w:asciiTheme="minorHAnsi" w:eastAsia="Microsoft JhengHei" w:hAnsiTheme="minorHAnsi" w:cstheme="minorHAnsi"/>
                <w:sz w:val="20"/>
                <w:szCs w:val="20"/>
              </w:rPr>
            </w:pPr>
          </w:p>
        </w:tc>
        <w:tc>
          <w:tcPr>
            <w:tcW w:w="1940" w:type="dxa"/>
            <w:shd w:val="clear" w:color="auto" w:fill="F8FFB3"/>
            <w:vAlign w:val="center"/>
          </w:tcPr>
          <w:p w14:paraId="7EE33612" w14:textId="5E9F8DC6" w:rsidR="00302455" w:rsidRPr="00605D83" w:rsidRDefault="00302455" w:rsidP="009A635A">
            <w:pPr>
              <w:spacing w:line="0" w:lineRule="atLeast"/>
              <w:jc w:val="center"/>
              <w:rPr>
                <w:rFonts w:asciiTheme="minorHAnsi" w:hAnsiTheme="minorHAnsi" w:cstheme="minorHAnsi"/>
                <w:sz w:val="20"/>
              </w:rPr>
            </w:pPr>
            <w:r w:rsidRPr="00605D83">
              <w:rPr>
                <w:rFonts w:asciiTheme="minorHAnsi" w:hAnsiTheme="minorHAnsi" w:cstheme="minorHAnsi"/>
                <w:sz w:val="20"/>
              </w:rPr>
              <w:t>General Application</w:t>
            </w:r>
          </w:p>
        </w:tc>
        <w:tc>
          <w:tcPr>
            <w:tcW w:w="2410" w:type="dxa"/>
            <w:shd w:val="clear" w:color="auto" w:fill="F8FFB3"/>
            <w:vAlign w:val="center"/>
          </w:tcPr>
          <w:p w14:paraId="6D9E3DA2" w14:textId="2EF95D7C" w:rsidR="00302455" w:rsidRPr="00F46CF4" w:rsidRDefault="00302455" w:rsidP="009A635A">
            <w:pPr>
              <w:spacing w:line="0" w:lineRule="atLeast"/>
              <w:jc w:val="center"/>
              <w:rPr>
                <w:rFonts w:asciiTheme="minorHAnsi" w:hAnsiTheme="minorHAnsi" w:cstheme="minorHAnsi"/>
                <w:sz w:val="20"/>
                <w:highlight w:val="green"/>
              </w:rPr>
            </w:pPr>
            <w:r w:rsidRPr="00B14213">
              <w:rPr>
                <w:rFonts w:asciiTheme="minorHAnsi" w:hAnsiTheme="minorHAnsi" w:cstheme="minorHAnsi"/>
                <w:sz w:val="20"/>
              </w:rPr>
              <w:t>Early Bird App</w:t>
            </w:r>
            <w:r w:rsidRPr="00605D83">
              <w:rPr>
                <w:rFonts w:asciiTheme="minorHAnsi" w:hAnsiTheme="minorHAnsi" w:cstheme="minorHAnsi"/>
                <w:sz w:val="20"/>
              </w:rPr>
              <w:t>lication</w:t>
            </w:r>
          </w:p>
        </w:tc>
      </w:tr>
      <w:tr w:rsidR="009A635A" w:rsidRPr="006E2634" w14:paraId="568CA817" w14:textId="77777777" w:rsidTr="00302455">
        <w:trPr>
          <w:trHeight w:val="582"/>
        </w:trPr>
        <w:tc>
          <w:tcPr>
            <w:tcW w:w="2880" w:type="dxa"/>
            <w:shd w:val="clear" w:color="auto" w:fill="F8FFB3"/>
            <w:vAlign w:val="center"/>
          </w:tcPr>
          <w:p w14:paraId="6802F35B" w14:textId="0CDC4812" w:rsidR="009A635A" w:rsidRPr="006E2634" w:rsidRDefault="009A635A" w:rsidP="009A635A">
            <w:pPr>
              <w:spacing w:line="0" w:lineRule="atLeast"/>
              <w:jc w:val="center"/>
              <w:rPr>
                <w:rFonts w:asciiTheme="minorHAnsi" w:eastAsia="Microsoft JhengHei" w:hAnsiTheme="minorHAnsi" w:cstheme="minorHAnsi"/>
                <w:sz w:val="20"/>
                <w:szCs w:val="20"/>
              </w:rPr>
            </w:pPr>
            <w:r w:rsidRPr="006E2634">
              <w:rPr>
                <w:rFonts w:asciiTheme="minorHAnsi" w:hAnsiTheme="minorHAnsi" w:cstheme="minorHAnsi"/>
                <w:b/>
                <w:sz w:val="20"/>
              </w:rPr>
              <w:t xml:space="preserve">Standard Booth </w:t>
            </w:r>
            <w:r w:rsidRPr="00F46CF4">
              <w:rPr>
                <w:rFonts w:asciiTheme="minorHAnsi" w:eastAsia="Microsoft JhengHei" w:hAnsiTheme="minorHAnsi" w:cstheme="minorHAnsi"/>
                <w:sz w:val="20"/>
                <w:szCs w:val="20"/>
              </w:rPr>
              <w:t>(max. 8 units)</w:t>
            </w:r>
          </w:p>
        </w:tc>
        <w:tc>
          <w:tcPr>
            <w:tcW w:w="1940" w:type="dxa"/>
            <w:shd w:val="clear" w:color="auto" w:fill="auto"/>
            <w:vAlign w:val="center"/>
          </w:tcPr>
          <w:p w14:paraId="543ED07C" w14:textId="4C09B95A" w:rsidR="009A635A" w:rsidRPr="006E2634" w:rsidRDefault="009A635A" w:rsidP="009A635A">
            <w:pPr>
              <w:spacing w:line="0" w:lineRule="atLeast"/>
              <w:jc w:val="center"/>
              <w:rPr>
                <w:rFonts w:asciiTheme="minorHAnsi" w:hAnsiTheme="minorHAnsi" w:cstheme="minorHAnsi"/>
                <w:sz w:val="20"/>
              </w:rPr>
            </w:pPr>
            <w:r>
              <w:rPr>
                <w:rFonts w:asciiTheme="minorHAnsi" w:hAnsiTheme="minorHAnsi" w:cstheme="minorHAnsi" w:hint="eastAsia"/>
                <w:sz w:val="20"/>
              </w:rPr>
              <w:t>U</w:t>
            </w:r>
            <w:r>
              <w:rPr>
                <w:rFonts w:asciiTheme="minorHAnsi" w:hAnsiTheme="minorHAnsi" w:cstheme="minorHAnsi"/>
                <w:sz w:val="20"/>
              </w:rPr>
              <w:t>S$2,500</w:t>
            </w:r>
          </w:p>
        </w:tc>
        <w:tc>
          <w:tcPr>
            <w:tcW w:w="2410" w:type="dxa"/>
            <w:shd w:val="clear" w:color="auto" w:fill="auto"/>
            <w:vAlign w:val="center"/>
          </w:tcPr>
          <w:p w14:paraId="08D10A81" w14:textId="28011D91" w:rsidR="009A635A" w:rsidRPr="006E2634" w:rsidRDefault="009A635A" w:rsidP="009A635A">
            <w:pPr>
              <w:spacing w:line="0" w:lineRule="atLeast"/>
              <w:jc w:val="center"/>
              <w:rPr>
                <w:rFonts w:asciiTheme="minorHAnsi" w:hAnsiTheme="minorHAnsi" w:cstheme="minorHAnsi"/>
                <w:sz w:val="20"/>
              </w:rPr>
            </w:pPr>
            <w:r>
              <w:rPr>
                <w:rFonts w:asciiTheme="minorHAnsi" w:hAnsiTheme="minorHAnsi" w:cstheme="minorHAnsi" w:hint="eastAsia"/>
                <w:sz w:val="20"/>
              </w:rPr>
              <w:t>U</w:t>
            </w:r>
            <w:r>
              <w:rPr>
                <w:rFonts w:asciiTheme="minorHAnsi" w:hAnsiTheme="minorHAnsi" w:cstheme="minorHAnsi"/>
                <w:sz w:val="20"/>
              </w:rPr>
              <w:t>S$2,</w:t>
            </w:r>
            <w:r w:rsidR="00D12792">
              <w:rPr>
                <w:rFonts w:asciiTheme="minorHAnsi" w:hAnsiTheme="minorHAnsi" w:cstheme="minorHAnsi"/>
                <w:sz w:val="20"/>
              </w:rPr>
              <w:t>200</w:t>
            </w:r>
          </w:p>
        </w:tc>
      </w:tr>
      <w:tr w:rsidR="009A635A" w:rsidRPr="006E2634" w14:paraId="39202E4A" w14:textId="77777777" w:rsidTr="00302455">
        <w:trPr>
          <w:trHeight w:val="720"/>
        </w:trPr>
        <w:tc>
          <w:tcPr>
            <w:tcW w:w="2880" w:type="dxa"/>
            <w:shd w:val="clear" w:color="auto" w:fill="F8FFB3"/>
            <w:vAlign w:val="center"/>
          </w:tcPr>
          <w:p w14:paraId="7DED7DD9" w14:textId="7DC2D3DB" w:rsidR="009A635A" w:rsidRPr="006E2634" w:rsidRDefault="009A635A" w:rsidP="009A635A">
            <w:pPr>
              <w:spacing w:line="0" w:lineRule="atLeast"/>
              <w:jc w:val="center"/>
              <w:rPr>
                <w:rFonts w:asciiTheme="minorHAnsi" w:eastAsia="Microsoft JhengHei" w:hAnsiTheme="minorHAnsi" w:cstheme="minorHAnsi"/>
                <w:color w:val="808080"/>
                <w:sz w:val="20"/>
                <w:szCs w:val="20"/>
              </w:rPr>
            </w:pPr>
            <w:r w:rsidRPr="006E2634">
              <w:rPr>
                <w:rFonts w:asciiTheme="minorHAnsi" w:hAnsiTheme="minorHAnsi" w:cstheme="minorHAnsi"/>
                <w:b/>
                <w:sz w:val="20"/>
              </w:rPr>
              <w:t>Space-only</w:t>
            </w:r>
            <w:r w:rsidRPr="00F46CF4">
              <w:rPr>
                <w:rFonts w:asciiTheme="minorHAnsi" w:eastAsia="Microsoft JhengHei" w:hAnsiTheme="minorHAnsi" w:cstheme="minorHAnsi" w:hint="eastAsia"/>
                <w:sz w:val="20"/>
                <w:szCs w:val="20"/>
              </w:rPr>
              <w:t xml:space="preserve"> </w:t>
            </w:r>
            <w:r w:rsidRPr="00F46CF4">
              <w:rPr>
                <w:rFonts w:asciiTheme="minorHAnsi" w:eastAsia="Microsoft JhengHei" w:hAnsiTheme="minorHAnsi" w:cstheme="minorHAnsi"/>
                <w:sz w:val="20"/>
                <w:szCs w:val="20"/>
              </w:rPr>
              <w:t>(</w:t>
            </w:r>
            <w:r w:rsidRPr="00F46CF4">
              <w:rPr>
                <w:rFonts w:asciiTheme="minorHAnsi" w:eastAsia="Microsoft JhengHei" w:hAnsiTheme="minorHAnsi" w:cstheme="minorHAnsi" w:hint="eastAsia"/>
                <w:sz w:val="20"/>
                <w:szCs w:val="20"/>
              </w:rPr>
              <w:t>m</w:t>
            </w:r>
            <w:r w:rsidRPr="00F46CF4">
              <w:rPr>
                <w:rFonts w:asciiTheme="minorHAnsi" w:eastAsia="Microsoft JhengHei" w:hAnsiTheme="minorHAnsi" w:cstheme="minorHAnsi"/>
                <w:sz w:val="20"/>
                <w:szCs w:val="20"/>
              </w:rPr>
              <w:t>in. 2 units)</w:t>
            </w:r>
          </w:p>
        </w:tc>
        <w:tc>
          <w:tcPr>
            <w:tcW w:w="1940" w:type="dxa"/>
            <w:shd w:val="clear" w:color="auto" w:fill="auto"/>
            <w:vAlign w:val="center"/>
          </w:tcPr>
          <w:p w14:paraId="1B01FA07" w14:textId="3E92C9FF" w:rsidR="009A635A" w:rsidRPr="006E2634" w:rsidRDefault="009A635A" w:rsidP="009A635A">
            <w:pPr>
              <w:widowControl/>
              <w:spacing w:line="0" w:lineRule="atLeast"/>
              <w:jc w:val="center"/>
              <w:rPr>
                <w:rFonts w:asciiTheme="minorHAnsi" w:eastAsia="Microsoft JhengHei" w:hAnsiTheme="minorHAnsi" w:cstheme="minorHAnsi"/>
                <w:kern w:val="0"/>
                <w:sz w:val="22"/>
                <w:szCs w:val="20"/>
              </w:rPr>
            </w:pPr>
            <w:r>
              <w:rPr>
                <w:rFonts w:asciiTheme="minorHAnsi" w:hAnsiTheme="minorHAnsi" w:cstheme="minorHAnsi" w:hint="eastAsia"/>
                <w:sz w:val="20"/>
              </w:rPr>
              <w:t>U</w:t>
            </w:r>
            <w:r>
              <w:rPr>
                <w:rFonts w:asciiTheme="minorHAnsi" w:hAnsiTheme="minorHAnsi" w:cstheme="minorHAnsi"/>
                <w:sz w:val="20"/>
              </w:rPr>
              <w:t>S$2,300</w:t>
            </w:r>
          </w:p>
        </w:tc>
        <w:tc>
          <w:tcPr>
            <w:tcW w:w="2410" w:type="dxa"/>
            <w:shd w:val="clear" w:color="auto" w:fill="auto"/>
            <w:vAlign w:val="center"/>
          </w:tcPr>
          <w:p w14:paraId="35E18C53" w14:textId="07652EC6" w:rsidR="009A635A" w:rsidRPr="006E2634" w:rsidRDefault="009A635A" w:rsidP="009A635A">
            <w:pPr>
              <w:spacing w:line="0" w:lineRule="atLeast"/>
              <w:jc w:val="center"/>
              <w:rPr>
                <w:rFonts w:asciiTheme="minorHAnsi" w:eastAsia="Microsoft JhengHei" w:hAnsiTheme="minorHAnsi" w:cstheme="minorHAnsi"/>
                <w:sz w:val="22"/>
                <w:szCs w:val="20"/>
              </w:rPr>
            </w:pPr>
            <w:r>
              <w:rPr>
                <w:rFonts w:asciiTheme="minorHAnsi" w:hAnsiTheme="minorHAnsi" w:cstheme="minorHAnsi" w:hint="eastAsia"/>
                <w:sz w:val="20"/>
              </w:rPr>
              <w:t>U</w:t>
            </w:r>
            <w:r>
              <w:rPr>
                <w:rFonts w:asciiTheme="minorHAnsi" w:hAnsiTheme="minorHAnsi" w:cstheme="minorHAnsi"/>
                <w:sz w:val="20"/>
              </w:rPr>
              <w:t>S$</w:t>
            </w:r>
            <w:r w:rsidR="00D12792">
              <w:rPr>
                <w:rFonts w:asciiTheme="minorHAnsi" w:hAnsiTheme="minorHAnsi" w:cstheme="minorHAnsi"/>
                <w:sz w:val="20"/>
              </w:rPr>
              <w:t>2,000</w:t>
            </w:r>
          </w:p>
        </w:tc>
      </w:tr>
    </w:tbl>
    <w:p w14:paraId="0EFEB08F" w14:textId="56C2819C" w:rsidR="00B85DE2" w:rsidRPr="006E2634" w:rsidRDefault="005642DC" w:rsidP="00B85DE2">
      <w:pPr>
        <w:pStyle w:val="ListParagraph"/>
        <w:numPr>
          <w:ilvl w:val="1"/>
          <w:numId w:val="9"/>
        </w:numPr>
        <w:spacing w:beforeLines="100" w:before="360"/>
        <w:ind w:leftChars="0"/>
        <w:rPr>
          <w:rFonts w:asciiTheme="minorHAnsi" w:eastAsia="Microsoft JhengHei" w:hAnsiTheme="minorHAnsi" w:cstheme="minorHAnsi"/>
          <w:color w:val="000000"/>
          <w:sz w:val="20"/>
          <w:szCs w:val="20"/>
        </w:rPr>
      </w:pPr>
      <w:r w:rsidRPr="006E2634">
        <w:rPr>
          <w:rFonts w:asciiTheme="minorHAnsi" w:hAnsiTheme="minorHAnsi" w:cstheme="minorHAnsi"/>
          <w:color w:val="000000"/>
          <w:sz w:val="20"/>
        </w:rPr>
        <w:t xml:space="preserve">If there is a pillar in the booth, the </w:t>
      </w:r>
      <w:r w:rsidR="00F46CF4">
        <w:rPr>
          <w:rFonts w:asciiTheme="minorHAnsi" w:hAnsiTheme="minorHAnsi" w:cstheme="minorHAnsi"/>
          <w:color w:val="000000"/>
          <w:sz w:val="20"/>
        </w:rPr>
        <w:t>booth rental</w:t>
      </w:r>
      <w:r w:rsidRPr="006E2634">
        <w:rPr>
          <w:rFonts w:asciiTheme="minorHAnsi" w:hAnsiTheme="minorHAnsi" w:cstheme="minorHAnsi"/>
          <w:color w:val="000000"/>
          <w:sz w:val="20"/>
        </w:rPr>
        <w:t xml:space="preserve"> fee will be discounted by </w:t>
      </w:r>
      <w:r w:rsidR="0075596B">
        <w:rPr>
          <w:rFonts w:asciiTheme="minorHAnsi" w:hAnsiTheme="minorHAnsi" w:cstheme="minorHAnsi" w:hint="eastAsia"/>
          <w:sz w:val="20"/>
        </w:rPr>
        <w:t>U</w:t>
      </w:r>
      <w:r w:rsidR="0075596B">
        <w:rPr>
          <w:rFonts w:asciiTheme="minorHAnsi" w:hAnsiTheme="minorHAnsi" w:cstheme="minorHAnsi"/>
          <w:sz w:val="20"/>
        </w:rPr>
        <w:t>S$</w:t>
      </w:r>
      <w:r w:rsidR="0075596B">
        <w:rPr>
          <w:rFonts w:asciiTheme="minorHAnsi" w:hAnsiTheme="minorHAnsi" w:cstheme="minorHAnsi"/>
          <w:color w:val="000000"/>
          <w:sz w:val="20"/>
        </w:rPr>
        <w:t>3</w:t>
      </w:r>
      <w:r w:rsidRPr="006E2634">
        <w:rPr>
          <w:rFonts w:asciiTheme="minorHAnsi" w:hAnsiTheme="minorHAnsi" w:cstheme="minorHAnsi"/>
          <w:color w:val="000000"/>
          <w:sz w:val="20"/>
        </w:rPr>
        <w:t>00 per pillar.</w:t>
      </w:r>
    </w:p>
    <w:p w14:paraId="3581A6F2" w14:textId="7E3ED709" w:rsidR="00B85DE2" w:rsidRPr="006E2634" w:rsidRDefault="00B85DE2" w:rsidP="00B85DE2">
      <w:pPr>
        <w:pStyle w:val="ListParagraph"/>
        <w:numPr>
          <w:ilvl w:val="1"/>
          <w:numId w:val="9"/>
        </w:numPr>
        <w:ind w:leftChars="0"/>
        <w:rPr>
          <w:rFonts w:asciiTheme="minorHAnsi" w:eastAsia="Microsoft JhengHei" w:hAnsiTheme="minorHAnsi" w:cstheme="minorHAnsi"/>
          <w:color w:val="000000"/>
          <w:sz w:val="20"/>
          <w:szCs w:val="20"/>
        </w:rPr>
      </w:pPr>
      <w:r w:rsidRPr="006E2634">
        <w:rPr>
          <w:rFonts w:asciiTheme="minorHAnsi" w:hAnsiTheme="minorHAnsi" w:cstheme="minorHAnsi"/>
          <w:color w:val="000000"/>
          <w:sz w:val="20"/>
        </w:rPr>
        <w:t>Description:</w:t>
      </w:r>
    </w:p>
    <w:p w14:paraId="240FB7FB" w14:textId="45470B1C" w:rsidR="00CB59BF" w:rsidRPr="006E2634" w:rsidRDefault="009A635A" w:rsidP="25136DE4">
      <w:pPr>
        <w:pStyle w:val="ListParagraph"/>
        <w:numPr>
          <w:ilvl w:val="3"/>
          <w:numId w:val="10"/>
        </w:numPr>
        <w:ind w:leftChars="0" w:left="1985" w:hanging="284"/>
        <w:rPr>
          <w:rFonts w:asciiTheme="minorHAnsi" w:eastAsia="Microsoft JhengHei" w:hAnsiTheme="minorHAnsi" w:cstheme="minorBidi"/>
          <w:color w:val="000000"/>
          <w:sz w:val="20"/>
          <w:szCs w:val="20"/>
        </w:rPr>
      </w:pPr>
      <w:r w:rsidRPr="7B9598D1">
        <w:rPr>
          <w:rFonts w:asciiTheme="minorHAnsi" w:hAnsiTheme="minorHAnsi" w:cstheme="minorBidi"/>
          <w:b/>
          <w:bCs/>
          <w:color w:val="FF0000"/>
          <w:sz w:val="20"/>
          <w:szCs w:val="20"/>
        </w:rPr>
        <w:t>Early Bird Application</w:t>
      </w:r>
      <w:r w:rsidR="00CB59BF" w:rsidRPr="7B9598D1">
        <w:rPr>
          <w:rFonts w:asciiTheme="minorHAnsi" w:hAnsiTheme="minorHAnsi" w:cstheme="minorBidi"/>
          <w:b/>
          <w:bCs/>
          <w:color w:val="FF0000"/>
          <w:sz w:val="20"/>
          <w:szCs w:val="20"/>
        </w:rPr>
        <w:t xml:space="preserve"> is available until Ju</w:t>
      </w:r>
      <w:r w:rsidR="00207BF8">
        <w:rPr>
          <w:rFonts w:asciiTheme="minorHAnsi" w:hAnsiTheme="minorHAnsi" w:cstheme="minorBidi" w:hint="eastAsia"/>
          <w:b/>
          <w:bCs/>
          <w:color w:val="FF0000"/>
          <w:sz w:val="20"/>
          <w:szCs w:val="20"/>
        </w:rPr>
        <w:t>ly</w:t>
      </w:r>
      <w:r w:rsidR="00CB59BF" w:rsidRPr="7B9598D1">
        <w:rPr>
          <w:rFonts w:asciiTheme="minorHAnsi" w:hAnsiTheme="minorHAnsi" w:cstheme="minorBidi"/>
          <w:b/>
          <w:bCs/>
          <w:color w:val="FF0000"/>
          <w:sz w:val="20"/>
          <w:szCs w:val="20"/>
        </w:rPr>
        <w:t xml:space="preserve"> </w:t>
      </w:r>
      <w:r w:rsidR="00207BF8">
        <w:rPr>
          <w:rFonts w:asciiTheme="minorHAnsi" w:hAnsiTheme="minorHAnsi" w:cstheme="minorBidi" w:hint="eastAsia"/>
          <w:b/>
          <w:bCs/>
          <w:color w:val="FF0000"/>
          <w:sz w:val="20"/>
          <w:szCs w:val="20"/>
        </w:rPr>
        <w:t>15</w:t>
      </w:r>
      <w:r w:rsidR="5CA3058F" w:rsidRPr="7B9598D1">
        <w:rPr>
          <w:rFonts w:asciiTheme="minorHAnsi" w:hAnsiTheme="minorHAnsi" w:cstheme="minorBidi"/>
          <w:b/>
          <w:bCs/>
          <w:color w:val="FF0000"/>
          <w:sz w:val="20"/>
          <w:szCs w:val="20"/>
        </w:rPr>
        <w:t>th</w:t>
      </w:r>
      <w:r w:rsidR="00CB59BF" w:rsidRPr="7B9598D1">
        <w:rPr>
          <w:rFonts w:asciiTheme="minorHAnsi" w:hAnsiTheme="minorHAnsi" w:cstheme="minorBidi"/>
          <w:b/>
          <w:bCs/>
          <w:color w:val="FF0000"/>
          <w:sz w:val="20"/>
          <w:szCs w:val="20"/>
        </w:rPr>
        <w:t>, 202</w:t>
      </w:r>
      <w:r w:rsidR="172419EF" w:rsidRPr="7B9598D1">
        <w:rPr>
          <w:rFonts w:asciiTheme="minorHAnsi" w:hAnsiTheme="minorHAnsi" w:cstheme="minorBidi"/>
          <w:b/>
          <w:bCs/>
          <w:color w:val="FF0000"/>
          <w:sz w:val="20"/>
          <w:szCs w:val="20"/>
        </w:rPr>
        <w:t>5</w:t>
      </w:r>
      <w:r w:rsidR="00CB59BF" w:rsidRPr="7B9598D1">
        <w:rPr>
          <w:rFonts w:asciiTheme="minorHAnsi" w:hAnsiTheme="minorHAnsi" w:cstheme="minorBidi"/>
          <w:sz w:val="20"/>
          <w:szCs w:val="20"/>
        </w:rPr>
        <w:t xml:space="preserve">. </w:t>
      </w:r>
      <w:r w:rsidR="00F46CF4" w:rsidRPr="7B9598D1">
        <w:rPr>
          <w:rFonts w:asciiTheme="minorHAnsi" w:hAnsiTheme="minorHAnsi" w:cstheme="minorBidi"/>
          <w:color w:val="000000" w:themeColor="text1"/>
          <w:sz w:val="20"/>
          <w:szCs w:val="20"/>
        </w:rPr>
        <w:t>Online application through the official website of TMTS 202</w:t>
      </w:r>
      <w:r w:rsidR="34F27F88" w:rsidRPr="7B9598D1">
        <w:rPr>
          <w:rFonts w:asciiTheme="minorHAnsi" w:hAnsiTheme="minorHAnsi" w:cstheme="minorBidi"/>
          <w:color w:val="000000" w:themeColor="text1"/>
          <w:sz w:val="20"/>
          <w:szCs w:val="20"/>
        </w:rPr>
        <w:t>6</w:t>
      </w:r>
      <w:r w:rsidR="00F46CF4" w:rsidRPr="7B9598D1">
        <w:rPr>
          <w:rFonts w:asciiTheme="minorHAnsi" w:hAnsiTheme="minorHAnsi" w:cstheme="minorBidi"/>
          <w:color w:val="000000" w:themeColor="text1"/>
          <w:sz w:val="20"/>
          <w:szCs w:val="20"/>
        </w:rPr>
        <w:t xml:space="preserve"> is the only method</w:t>
      </w:r>
      <w:r w:rsidR="00CB59BF" w:rsidRPr="7B9598D1">
        <w:rPr>
          <w:rFonts w:asciiTheme="minorHAnsi" w:hAnsiTheme="minorHAnsi" w:cstheme="minorBidi"/>
          <w:color w:val="000000" w:themeColor="text1"/>
          <w:sz w:val="20"/>
          <w:szCs w:val="20"/>
        </w:rPr>
        <w:t>.</w:t>
      </w:r>
      <w:r w:rsidR="00CB59BF" w:rsidRPr="7B9598D1">
        <w:rPr>
          <w:rFonts w:asciiTheme="minorHAnsi" w:hAnsiTheme="minorHAnsi" w:cstheme="minorBidi"/>
          <w:sz w:val="20"/>
          <w:szCs w:val="20"/>
        </w:rPr>
        <w:t xml:space="preserve"> </w:t>
      </w:r>
    </w:p>
    <w:p w14:paraId="07C9D42A" w14:textId="210DC08E" w:rsidR="009D41D3" w:rsidRPr="006E2634" w:rsidRDefault="009D41D3" w:rsidP="009D41D3">
      <w:pPr>
        <w:pStyle w:val="ListParagraph"/>
        <w:numPr>
          <w:ilvl w:val="3"/>
          <w:numId w:val="10"/>
        </w:numPr>
        <w:ind w:leftChars="0" w:left="1985" w:hanging="284"/>
        <w:rPr>
          <w:rFonts w:asciiTheme="minorHAnsi" w:eastAsia="Microsoft JhengHei" w:hAnsiTheme="minorHAnsi" w:cstheme="minorHAnsi"/>
          <w:sz w:val="20"/>
          <w:szCs w:val="20"/>
        </w:rPr>
      </w:pPr>
      <w:r w:rsidRPr="006E2634">
        <w:rPr>
          <w:rFonts w:asciiTheme="minorHAnsi" w:hAnsiTheme="minorHAnsi" w:cstheme="minorHAnsi"/>
          <w:sz w:val="20"/>
        </w:rPr>
        <w:t>Booth Unit Size = 9m</w:t>
      </w:r>
      <w:r w:rsidRPr="006E2634">
        <w:rPr>
          <w:rFonts w:asciiTheme="minorHAnsi" w:hAnsiTheme="minorHAnsi" w:cstheme="minorHAnsi"/>
          <w:sz w:val="20"/>
          <w:vertAlign w:val="superscript"/>
        </w:rPr>
        <w:t>2</w:t>
      </w:r>
      <w:r w:rsidRPr="006E2634">
        <w:rPr>
          <w:rFonts w:asciiTheme="minorHAnsi" w:hAnsiTheme="minorHAnsi" w:cstheme="minorHAnsi"/>
          <w:sz w:val="20"/>
        </w:rPr>
        <w:t xml:space="preserve"> (</w:t>
      </w:r>
      <w:r w:rsidR="00F46CF4" w:rsidRPr="00F46CF4">
        <w:rPr>
          <w:rFonts w:asciiTheme="minorHAnsi" w:hAnsiTheme="minorHAnsi" w:cstheme="minorHAnsi"/>
          <w:sz w:val="20"/>
        </w:rPr>
        <w:t>3mX3m</w:t>
      </w:r>
      <w:r w:rsidRPr="006E2634">
        <w:rPr>
          <w:rFonts w:asciiTheme="minorHAnsi" w:hAnsiTheme="minorHAnsi" w:cstheme="minorHAnsi"/>
          <w:sz w:val="20"/>
        </w:rPr>
        <w:t>).</w:t>
      </w:r>
    </w:p>
    <w:p w14:paraId="73D575A4" w14:textId="45F458AE" w:rsidR="009D41D3" w:rsidRPr="006E2634" w:rsidRDefault="00F46CF4" w:rsidP="009D41D3">
      <w:pPr>
        <w:pStyle w:val="ListParagraph"/>
        <w:numPr>
          <w:ilvl w:val="3"/>
          <w:numId w:val="10"/>
        </w:numPr>
        <w:ind w:leftChars="0" w:left="1985" w:hanging="284"/>
        <w:rPr>
          <w:rFonts w:asciiTheme="minorHAnsi" w:eastAsia="Microsoft JhengHei" w:hAnsiTheme="minorHAnsi" w:cstheme="minorHAnsi"/>
          <w:color w:val="000000"/>
          <w:sz w:val="20"/>
          <w:szCs w:val="20"/>
        </w:rPr>
      </w:pPr>
      <w:r w:rsidRPr="00F46CF4">
        <w:rPr>
          <w:rFonts w:asciiTheme="minorHAnsi" w:hAnsiTheme="minorHAnsi" w:cstheme="minorHAnsi"/>
          <w:sz w:val="20"/>
        </w:rPr>
        <w:t>The deposit payment, US$500/per booth, must be paid in one month after the application date in order to obtain early bird discount</w:t>
      </w:r>
      <w:r w:rsidR="000419AF" w:rsidRPr="006E2634">
        <w:rPr>
          <w:rFonts w:asciiTheme="minorHAnsi" w:hAnsiTheme="minorHAnsi" w:cstheme="minorHAnsi"/>
          <w:sz w:val="20"/>
        </w:rPr>
        <w:t>.</w:t>
      </w:r>
    </w:p>
    <w:p w14:paraId="57DD8139" w14:textId="1ED19187" w:rsidR="00AF0DA3" w:rsidRPr="00AF0DA3" w:rsidRDefault="00F46CF4" w:rsidP="00240C7A">
      <w:pPr>
        <w:pStyle w:val="ListParagraph"/>
        <w:numPr>
          <w:ilvl w:val="3"/>
          <w:numId w:val="10"/>
        </w:numPr>
        <w:ind w:leftChars="0" w:left="1985" w:hanging="284"/>
        <w:rPr>
          <w:rFonts w:asciiTheme="minorHAnsi" w:eastAsia="Microsoft JhengHei" w:hAnsiTheme="minorHAnsi" w:cstheme="minorHAnsi"/>
          <w:sz w:val="20"/>
          <w:szCs w:val="20"/>
        </w:rPr>
      </w:pPr>
      <w:r w:rsidRPr="00F46CF4">
        <w:rPr>
          <w:rFonts w:asciiTheme="minorHAnsi" w:hAnsiTheme="minorHAnsi" w:cstheme="minorHAnsi" w:hint="eastAsia"/>
          <w:sz w:val="20"/>
        </w:rPr>
        <w:t>Space</w:t>
      </w:r>
      <w:r w:rsidR="00AF0DA3">
        <w:rPr>
          <w:rFonts w:asciiTheme="minorHAnsi" w:hAnsiTheme="minorHAnsi" w:cstheme="minorHAnsi"/>
          <w:sz w:val="20"/>
        </w:rPr>
        <w:t>-</w:t>
      </w:r>
      <w:r w:rsidRPr="00F46CF4">
        <w:rPr>
          <w:rFonts w:asciiTheme="minorHAnsi" w:hAnsiTheme="minorHAnsi" w:cstheme="minorHAnsi" w:hint="eastAsia"/>
          <w:sz w:val="20"/>
        </w:rPr>
        <w:t>only application must be at least 18</w:t>
      </w:r>
      <w:r w:rsidR="00D12792" w:rsidRPr="00D12792">
        <w:rPr>
          <w:rFonts w:asciiTheme="minorHAnsi" w:hAnsiTheme="minorHAnsi" w:cstheme="minorHAnsi"/>
          <w:sz w:val="20"/>
        </w:rPr>
        <w:t xml:space="preserve"> </w:t>
      </w:r>
      <w:r w:rsidR="00D12792" w:rsidRPr="006E2634">
        <w:rPr>
          <w:rFonts w:asciiTheme="minorHAnsi" w:hAnsiTheme="minorHAnsi" w:cstheme="minorHAnsi"/>
          <w:sz w:val="20"/>
        </w:rPr>
        <w:t>m</w:t>
      </w:r>
      <w:r w:rsidR="00D12792" w:rsidRPr="006E2634">
        <w:rPr>
          <w:rFonts w:asciiTheme="minorHAnsi" w:hAnsiTheme="minorHAnsi" w:cstheme="minorHAnsi"/>
          <w:sz w:val="20"/>
          <w:vertAlign w:val="superscript"/>
        </w:rPr>
        <w:t>2</w:t>
      </w:r>
      <w:r w:rsidRPr="00F46CF4">
        <w:rPr>
          <w:rFonts w:asciiTheme="minorHAnsi" w:hAnsiTheme="minorHAnsi" w:cstheme="minorHAnsi" w:hint="eastAsia"/>
          <w:sz w:val="20"/>
        </w:rPr>
        <w:t xml:space="preserve"> (2 </w:t>
      </w:r>
      <w:r w:rsidR="00602D34" w:rsidRPr="00F46CF4">
        <w:rPr>
          <w:rFonts w:asciiTheme="minorHAnsi" w:eastAsia="Microsoft JhengHei" w:hAnsiTheme="minorHAnsi" w:cstheme="minorHAnsi"/>
          <w:sz w:val="20"/>
          <w:szCs w:val="20"/>
        </w:rPr>
        <w:t>units</w:t>
      </w:r>
      <w:r w:rsidRPr="00F46CF4">
        <w:rPr>
          <w:rFonts w:asciiTheme="minorHAnsi" w:hAnsiTheme="minorHAnsi" w:cstheme="minorHAnsi" w:hint="eastAsia"/>
          <w:sz w:val="20"/>
        </w:rPr>
        <w:t xml:space="preserve">) or more. </w:t>
      </w:r>
    </w:p>
    <w:p w14:paraId="23B21B9E" w14:textId="7872AD06" w:rsidR="001B33C4" w:rsidRPr="006E2634" w:rsidRDefault="00F46CF4" w:rsidP="00240C7A">
      <w:pPr>
        <w:pStyle w:val="ListParagraph"/>
        <w:numPr>
          <w:ilvl w:val="3"/>
          <w:numId w:val="10"/>
        </w:numPr>
        <w:ind w:leftChars="0" w:left="1985" w:hanging="284"/>
        <w:rPr>
          <w:rFonts w:asciiTheme="minorHAnsi" w:eastAsia="Microsoft JhengHei" w:hAnsiTheme="minorHAnsi" w:cstheme="minorHAnsi"/>
          <w:sz w:val="20"/>
          <w:szCs w:val="20"/>
        </w:rPr>
      </w:pPr>
      <w:r w:rsidRPr="00F46CF4">
        <w:rPr>
          <w:rFonts w:asciiTheme="minorHAnsi" w:hAnsiTheme="minorHAnsi" w:cstheme="minorHAnsi" w:hint="eastAsia"/>
          <w:sz w:val="20"/>
        </w:rPr>
        <w:t>Standard booth</w:t>
      </w:r>
      <w:r w:rsidRPr="00F46CF4">
        <w:rPr>
          <w:rFonts w:asciiTheme="minorHAnsi" w:hAnsiTheme="minorHAnsi" w:cstheme="minorHAnsi"/>
          <w:sz w:val="20"/>
        </w:rPr>
        <w:t xml:space="preserve"> with </w:t>
      </w:r>
      <w:r>
        <w:rPr>
          <w:rFonts w:asciiTheme="minorHAnsi" w:hAnsiTheme="minorHAnsi" w:cstheme="minorHAnsi"/>
          <w:sz w:val="20"/>
        </w:rPr>
        <w:t>b</w:t>
      </w:r>
      <w:r w:rsidRPr="00F46CF4">
        <w:rPr>
          <w:rFonts w:asciiTheme="minorHAnsi" w:hAnsiTheme="minorHAnsi" w:cstheme="minorHAnsi"/>
          <w:sz w:val="20"/>
        </w:rPr>
        <w:t xml:space="preserve">asic </w:t>
      </w:r>
      <w:r>
        <w:rPr>
          <w:rFonts w:asciiTheme="minorHAnsi" w:hAnsiTheme="minorHAnsi" w:cstheme="minorHAnsi"/>
          <w:sz w:val="20"/>
        </w:rPr>
        <w:t>f</w:t>
      </w:r>
      <w:r w:rsidRPr="00F46CF4">
        <w:rPr>
          <w:rFonts w:asciiTheme="minorHAnsi" w:hAnsiTheme="minorHAnsi" w:cstheme="minorHAnsi"/>
          <w:sz w:val="20"/>
        </w:rPr>
        <w:t>acilities</w:t>
      </w:r>
      <w:r w:rsidRPr="00F46CF4">
        <w:rPr>
          <w:rFonts w:asciiTheme="minorHAnsi" w:hAnsiTheme="minorHAnsi" w:cstheme="minorHAnsi" w:hint="eastAsia"/>
          <w:sz w:val="20"/>
        </w:rPr>
        <w:t xml:space="preserve"> application must not exceed 72</w:t>
      </w:r>
      <w:r w:rsidR="00D12792" w:rsidRPr="00D12792">
        <w:rPr>
          <w:rFonts w:asciiTheme="minorHAnsi" w:hAnsiTheme="minorHAnsi" w:cstheme="minorHAnsi"/>
          <w:sz w:val="20"/>
        </w:rPr>
        <w:t xml:space="preserve"> </w:t>
      </w:r>
      <w:r w:rsidR="00D12792" w:rsidRPr="006E2634">
        <w:rPr>
          <w:rFonts w:asciiTheme="minorHAnsi" w:hAnsiTheme="minorHAnsi" w:cstheme="minorHAnsi"/>
          <w:sz w:val="20"/>
        </w:rPr>
        <w:t>m</w:t>
      </w:r>
      <w:r w:rsidR="00D12792" w:rsidRPr="006E2634">
        <w:rPr>
          <w:rFonts w:asciiTheme="minorHAnsi" w:hAnsiTheme="minorHAnsi" w:cstheme="minorHAnsi"/>
          <w:sz w:val="20"/>
          <w:vertAlign w:val="superscript"/>
        </w:rPr>
        <w:t>2</w:t>
      </w:r>
      <w:r w:rsidRPr="00F46CF4">
        <w:rPr>
          <w:rFonts w:asciiTheme="minorHAnsi" w:hAnsiTheme="minorHAnsi" w:cstheme="minorHAnsi" w:hint="eastAsia"/>
          <w:sz w:val="20"/>
        </w:rPr>
        <w:t xml:space="preserve"> (8 </w:t>
      </w:r>
      <w:r w:rsidR="00602D34" w:rsidRPr="00F46CF4">
        <w:rPr>
          <w:rFonts w:asciiTheme="minorHAnsi" w:eastAsia="Microsoft JhengHei" w:hAnsiTheme="minorHAnsi" w:cstheme="minorHAnsi"/>
          <w:sz w:val="20"/>
          <w:szCs w:val="20"/>
        </w:rPr>
        <w:t>units</w:t>
      </w:r>
      <w:r w:rsidRPr="00F46CF4">
        <w:rPr>
          <w:rFonts w:asciiTheme="minorHAnsi" w:hAnsiTheme="minorHAnsi" w:cstheme="minorHAnsi" w:hint="eastAsia"/>
          <w:sz w:val="20"/>
        </w:rPr>
        <w:t>)</w:t>
      </w:r>
      <w:r w:rsidR="00CB59BF" w:rsidRPr="006E2634">
        <w:rPr>
          <w:rFonts w:asciiTheme="minorHAnsi" w:hAnsiTheme="minorHAnsi" w:cstheme="minorHAnsi"/>
          <w:sz w:val="20"/>
        </w:rPr>
        <w:t>.</w:t>
      </w:r>
    </w:p>
    <w:p w14:paraId="52F8BDEA" w14:textId="3D1B3EE0" w:rsidR="00CB59BF" w:rsidRPr="009A635A" w:rsidRDefault="00AF0DA3" w:rsidP="005E78BB">
      <w:pPr>
        <w:pStyle w:val="ListParagraph"/>
        <w:numPr>
          <w:ilvl w:val="3"/>
          <w:numId w:val="10"/>
        </w:numPr>
        <w:ind w:leftChars="0" w:left="1985" w:hanging="284"/>
        <w:rPr>
          <w:rFonts w:asciiTheme="minorHAnsi" w:eastAsia="Microsoft JhengHei" w:hAnsiTheme="minorHAnsi" w:cstheme="minorHAnsi"/>
          <w:sz w:val="20"/>
          <w:szCs w:val="20"/>
        </w:rPr>
      </w:pPr>
      <w:r w:rsidRPr="009A635A">
        <w:rPr>
          <w:rFonts w:asciiTheme="minorHAnsi" w:hAnsiTheme="minorHAnsi" w:cstheme="minorHAnsi"/>
          <w:sz w:val="20"/>
        </w:rPr>
        <w:t>Above rates include general electricity providing for per booth (110 V/500W). Extra electricity or power electricity for more than 220V can be ordered additionally</w:t>
      </w:r>
      <w:r w:rsidR="00CB59BF" w:rsidRPr="009A635A">
        <w:rPr>
          <w:rFonts w:asciiTheme="minorHAnsi" w:hAnsiTheme="minorHAnsi" w:cstheme="minorHAnsi"/>
          <w:sz w:val="20"/>
        </w:rPr>
        <w:t>.</w:t>
      </w:r>
    </w:p>
    <w:p w14:paraId="630F8E09" w14:textId="1F13C6B4" w:rsidR="00CB59BF" w:rsidRPr="006E2634" w:rsidRDefault="00634343" w:rsidP="001B33C4">
      <w:pPr>
        <w:pStyle w:val="ListParagraph"/>
        <w:numPr>
          <w:ilvl w:val="1"/>
          <w:numId w:val="9"/>
        </w:numPr>
        <w:spacing w:beforeLines="100" w:before="360"/>
        <w:ind w:leftChars="0"/>
        <w:rPr>
          <w:rFonts w:asciiTheme="minorHAnsi" w:eastAsia="Microsoft JhengHei" w:hAnsiTheme="minorHAnsi" w:cstheme="minorHAnsi"/>
          <w:sz w:val="20"/>
          <w:szCs w:val="20"/>
        </w:rPr>
      </w:pPr>
      <w:r w:rsidRPr="006E2634">
        <w:rPr>
          <w:rFonts w:asciiTheme="minorHAnsi" w:hAnsiTheme="minorHAnsi" w:cstheme="minorHAnsi"/>
        </w:rPr>
        <w:br w:type="column"/>
      </w:r>
      <w:r w:rsidR="002A40BB">
        <w:rPr>
          <w:noProof/>
        </w:rPr>
        <w:pict w14:anchorId="233AD017">
          <v:shapetype id="_x0000_t32" coordsize="21600,21600" o:spt="32" o:oned="t" path="m,l21600,21600e" filled="f">
            <v:path arrowok="t" fillok="f" o:connecttype="none"/>
            <o:lock v:ext="edit" shapetype="t"/>
          </v:shapetype>
          <v:shape id="AutoShape 5" o:spid="_x0000_s1026" type="#_x0000_t32" style="position:absolute;left:0;text-align:left;margin-left:216.95pt;margin-top:-124.4pt;width:7.8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" strokecolor="#5a5a5a"/>
        </w:pict>
      </w:r>
      <w:r w:rsidR="00AF0DA3" w:rsidRPr="00AF0DA3">
        <w:t xml:space="preserve"> </w:t>
      </w:r>
      <w:r w:rsidR="00AF0DA3" w:rsidRPr="00AF0DA3">
        <w:rPr>
          <w:rFonts w:asciiTheme="minorHAnsi" w:hAnsiTheme="minorHAnsi" w:cstheme="minorHAnsi"/>
          <w:noProof/>
          <w:sz w:val="20"/>
        </w:rPr>
        <w:t>Standard booth with basic facilities</w:t>
      </w:r>
    </w:p>
    <w:tbl>
      <w:tblPr>
        <w:tblW w:w="0" w:type="auto"/>
        <w:tblInd w:w="1696" w:type="dxa"/>
        <w:tblLook w:val="04A0" w:firstRow="1" w:lastRow="0" w:firstColumn="1" w:lastColumn="0" w:noHBand="0" w:noVBand="1"/>
      </w:tblPr>
      <w:tblGrid>
        <w:gridCol w:w="3161"/>
        <w:gridCol w:w="4239"/>
      </w:tblGrid>
      <w:tr w:rsidR="00CB59BF" w:rsidRPr="006E2634" w14:paraId="4669E9D7" w14:textId="77777777" w:rsidTr="25136DE4">
        <w:tc>
          <w:tcPr>
            <w:tcW w:w="3161" w:type="dxa"/>
            <w:shd w:val="clear" w:color="auto" w:fill="auto"/>
          </w:tcPr>
          <w:p w14:paraId="66C8D6AB" w14:textId="4FD4225F" w:rsidR="00CB59BF" w:rsidRPr="006E2634" w:rsidRDefault="00AF2AA6" w:rsidP="005E78BB">
            <w:pPr>
              <w:rPr>
                <w:rFonts w:asciiTheme="minorHAnsi" w:eastAsia="Microsoft JhengHei" w:hAnsiTheme="minorHAnsi" w:cstheme="minorHAnsi"/>
                <w:sz w:val="20"/>
                <w:szCs w:val="20"/>
              </w:rPr>
            </w:pPr>
            <w:r w:rsidRPr="00831C4E">
              <w:rPr>
                <w:rFonts w:ascii="Microsoft JhengHei" w:eastAsia="Microsoft JhengHei" w:hAnsi="Microsoft JhengHei" w:cs="Arial" w:hint="eastAsia"/>
                <w:noProof/>
                <w:color w:val="FF0000"/>
              </w:rPr>
              <w:t>(圖示待補)</w:t>
            </w:r>
          </w:p>
        </w:tc>
        <w:tc>
          <w:tcPr>
            <w:tcW w:w="4239" w:type="dxa"/>
          </w:tcPr>
          <w:p w14:paraId="41E05170" w14:textId="77777777" w:rsidR="00CB59BF" w:rsidRPr="006E2634" w:rsidRDefault="00CB59BF" w:rsidP="00CB59BF">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Carpet×1</w:t>
            </w:r>
          </w:p>
          <w:p w14:paraId="55A0FE11" w14:textId="77777777" w:rsidR="00CB59BF" w:rsidRPr="006E2634" w:rsidRDefault="00CB59BF" w:rsidP="00CB59BF">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System partition (300×300cm)</w:t>
            </w:r>
          </w:p>
          <w:p w14:paraId="1C3FBDDA" w14:textId="413846DD" w:rsidR="00CB59BF" w:rsidRPr="006E2634" w:rsidRDefault="00CB59BF" w:rsidP="25136DE4">
            <w:pPr>
              <w:numPr>
                <w:ilvl w:val="0"/>
                <w:numId w:val="1"/>
              </w:numPr>
              <w:ind w:left="254" w:hanging="254"/>
              <w:rPr>
                <w:rFonts w:asciiTheme="minorHAnsi" w:eastAsia="Microsoft JhengHei" w:hAnsiTheme="minorHAnsi" w:cstheme="minorBidi"/>
                <w:sz w:val="20"/>
                <w:szCs w:val="20"/>
              </w:rPr>
            </w:pPr>
            <w:r w:rsidRPr="25136DE4">
              <w:rPr>
                <w:rFonts w:asciiTheme="minorHAnsi" w:hAnsiTheme="minorHAnsi" w:cstheme="minorBidi"/>
                <w:sz w:val="20"/>
                <w:szCs w:val="20"/>
              </w:rPr>
              <w:t>Reception desk (100×50×H75cm)</w:t>
            </w:r>
            <w:r w:rsidR="747D828B" w:rsidRPr="25136DE4">
              <w:rPr>
                <w:rFonts w:asciiTheme="minorHAnsi" w:hAnsiTheme="minorHAnsi" w:cstheme="minorBidi"/>
                <w:sz w:val="20"/>
                <w:szCs w:val="20"/>
              </w:rPr>
              <w:t xml:space="preserve"> </w:t>
            </w:r>
            <w:r w:rsidRPr="25136DE4">
              <w:rPr>
                <w:rFonts w:asciiTheme="minorHAnsi" w:hAnsiTheme="minorHAnsi" w:cstheme="minorBidi"/>
                <w:sz w:val="20"/>
                <w:szCs w:val="20"/>
              </w:rPr>
              <w:t>×1</w:t>
            </w:r>
          </w:p>
          <w:p w14:paraId="54630858" w14:textId="77777777" w:rsidR="00CB59BF" w:rsidRPr="006E2634" w:rsidRDefault="00CB59BF" w:rsidP="00CB59BF">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Company fascia (240×65cm)</w:t>
            </w:r>
          </w:p>
          <w:p w14:paraId="2A0D47F0" w14:textId="7EA92B5D" w:rsidR="008F79F7" w:rsidRPr="006E2634" w:rsidRDefault="008F79F7" w:rsidP="008F79F7">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Downlight×5</w:t>
            </w:r>
          </w:p>
          <w:p w14:paraId="5A8D93EF" w14:textId="01C60458" w:rsidR="008F79F7" w:rsidRPr="006E2634" w:rsidRDefault="55B8C07F" w:rsidP="25136DE4">
            <w:pPr>
              <w:numPr>
                <w:ilvl w:val="0"/>
                <w:numId w:val="1"/>
              </w:numPr>
              <w:ind w:left="254" w:hanging="254"/>
              <w:rPr>
                <w:rFonts w:asciiTheme="minorHAnsi" w:eastAsia="Microsoft JhengHei" w:hAnsiTheme="minorHAnsi" w:cstheme="minorBidi"/>
                <w:sz w:val="20"/>
                <w:szCs w:val="20"/>
              </w:rPr>
            </w:pPr>
            <w:r w:rsidRPr="25136DE4">
              <w:rPr>
                <w:rFonts w:asciiTheme="minorHAnsi" w:hAnsiTheme="minorHAnsi" w:cstheme="minorBidi"/>
                <w:sz w:val="20"/>
                <w:szCs w:val="20"/>
              </w:rPr>
              <w:t>Socket (500W)</w:t>
            </w:r>
            <w:r w:rsidR="28AB9FBE" w:rsidRPr="25136DE4">
              <w:rPr>
                <w:rFonts w:asciiTheme="minorHAnsi" w:hAnsiTheme="minorHAnsi" w:cstheme="minorBidi"/>
                <w:sz w:val="20"/>
                <w:szCs w:val="20"/>
              </w:rPr>
              <w:t xml:space="preserve"> </w:t>
            </w:r>
            <w:r w:rsidRPr="25136DE4">
              <w:rPr>
                <w:rFonts w:asciiTheme="minorHAnsi" w:hAnsiTheme="minorHAnsi" w:cstheme="minorBidi"/>
                <w:sz w:val="20"/>
                <w:szCs w:val="20"/>
              </w:rPr>
              <w:t>×1</w:t>
            </w:r>
          </w:p>
          <w:p w14:paraId="04711830" w14:textId="6026F04F" w:rsidR="00CB59BF" w:rsidRPr="006E2634" w:rsidRDefault="00CB59BF" w:rsidP="00CB59BF">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Folding chairs × 2</w:t>
            </w:r>
          </w:p>
          <w:p w14:paraId="01B98D2F" w14:textId="77777777" w:rsidR="00CB59BF" w:rsidRPr="006E2634" w:rsidRDefault="00CB59BF" w:rsidP="00CB59BF">
            <w:pPr>
              <w:numPr>
                <w:ilvl w:val="0"/>
                <w:numId w:val="1"/>
              </w:numPr>
              <w:ind w:left="254" w:hanging="254"/>
              <w:rPr>
                <w:rFonts w:asciiTheme="minorHAnsi" w:eastAsia="Microsoft JhengHei" w:hAnsiTheme="minorHAnsi" w:cstheme="minorHAnsi"/>
                <w:sz w:val="20"/>
                <w:szCs w:val="20"/>
              </w:rPr>
            </w:pPr>
            <w:r w:rsidRPr="006E2634">
              <w:rPr>
                <w:rFonts w:asciiTheme="minorHAnsi" w:hAnsiTheme="minorHAnsi" w:cstheme="minorHAnsi"/>
                <w:sz w:val="20"/>
              </w:rPr>
              <w:t>Trash bin×1</w:t>
            </w:r>
          </w:p>
        </w:tc>
      </w:tr>
    </w:tbl>
    <w:p w14:paraId="79A86897" w14:textId="39BBCD7B" w:rsidR="00CB59BF" w:rsidRPr="006E2634" w:rsidRDefault="00EE0914" w:rsidP="00634343">
      <w:pPr>
        <w:pStyle w:val="ListParagraph"/>
        <w:numPr>
          <w:ilvl w:val="1"/>
          <w:numId w:val="9"/>
        </w:numPr>
        <w:spacing w:before="240"/>
        <w:ind w:leftChars="0"/>
        <w:rPr>
          <w:rFonts w:asciiTheme="minorHAnsi" w:eastAsia="Microsoft JhengHei" w:hAnsiTheme="minorHAnsi" w:cstheme="minorHAnsi"/>
          <w:sz w:val="20"/>
          <w:szCs w:val="20"/>
        </w:rPr>
      </w:pPr>
      <w:r w:rsidRPr="00B14213">
        <w:rPr>
          <w:rFonts w:asciiTheme="minorHAnsi" w:hAnsiTheme="minorHAnsi" w:cstheme="minorHAnsi"/>
          <w:sz w:val="20"/>
        </w:rPr>
        <w:t xml:space="preserve">TaiNEX </w:t>
      </w:r>
      <w:r w:rsidR="00CB59BF" w:rsidRPr="00B14213">
        <w:rPr>
          <w:rFonts w:asciiTheme="minorHAnsi" w:hAnsiTheme="minorHAnsi" w:cstheme="minorHAnsi"/>
          <w:sz w:val="20"/>
        </w:rPr>
        <w:t>E</w:t>
      </w:r>
      <w:r w:rsidR="00CB59BF" w:rsidRPr="006E2634">
        <w:rPr>
          <w:rFonts w:asciiTheme="minorHAnsi" w:hAnsiTheme="minorHAnsi" w:cstheme="minorHAnsi"/>
          <w:sz w:val="20"/>
        </w:rPr>
        <w:t>xhibit</w:t>
      </w:r>
      <w:r w:rsidR="00AF0DA3">
        <w:rPr>
          <w:rFonts w:asciiTheme="minorHAnsi" w:hAnsiTheme="minorHAnsi" w:cstheme="minorHAnsi"/>
          <w:sz w:val="20"/>
        </w:rPr>
        <w:t>s</w:t>
      </w:r>
      <w:r w:rsidR="00CB59BF" w:rsidRPr="006E2634">
        <w:rPr>
          <w:rFonts w:asciiTheme="minorHAnsi" w:hAnsiTheme="minorHAnsi" w:cstheme="minorHAnsi"/>
          <w:sz w:val="20"/>
        </w:rPr>
        <w:t xml:space="preserve"> </w:t>
      </w:r>
      <w:r w:rsidR="00AF0DA3">
        <w:rPr>
          <w:rFonts w:asciiTheme="minorHAnsi" w:hAnsiTheme="minorHAnsi" w:cstheme="minorHAnsi"/>
          <w:sz w:val="20"/>
        </w:rPr>
        <w:t>W</w:t>
      </w:r>
      <w:r w:rsidR="00CB59BF" w:rsidRPr="006E2634">
        <w:rPr>
          <w:rFonts w:asciiTheme="minorHAnsi" w:hAnsiTheme="minorHAnsi" w:cstheme="minorHAnsi"/>
          <w:sz w:val="20"/>
        </w:rPr>
        <w:t xml:space="preserve">eight </w:t>
      </w:r>
      <w:r w:rsidR="00AF0DA3">
        <w:rPr>
          <w:rFonts w:asciiTheme="minorHAnsi" w:hAnsiTheme="minorHAnsi" w:cstheme="minorHAnsi"/>
          <w:sz w:val="20"/>
        </w:rPr>
        <w:t>L</w:t>
      </w:r>
      <w:r w:rsidR="00CB59BF" w:rsidRPr="006E2634">
        <w:rPr>
          <w:rFonts w:asciiTheme="minorHAnsi" w:hAnsiTheme="minorHAnsi" w:cstheme="minorHAnsi"/>
          <w:sz w:val="20"/>
        </w:rPr>
        <w:t>imit</w:t>
      </w:r>
    </w:p>
    <w:tbl>
      <w:tblPr>
        <w:tblStyle w:val="TableNormal1"/>
        <w:tblW w:w="8090" w:type="dxa"/>
        <w:tblInd w:w="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0"/>
        <w:gridCol w:w="1842"/>
        <w:gridCol w:w="1418"/>
        <w:gridCol w:w="3260"/>
      </w:tblGrid>
      <w:tr w:rsidR="00152FB6" w:rsidRPr="006E2634" w14:paraId="49B9B600" w14:textId="77777777" w:rsidTr="25136DE4">
        <w:trPr>
          <w:trHeight w:val="342"/>
        </w:trPr>
        <w:tc>
          <w:tcPr>
            <w:tcW w:w="1570" w:type="dxa"/>
            <w:shd w:val="clear" w:color="auto" w:fill="C4D700"/>
            <w:vAlign w:val="center"/>
          </w:tcPr>
          <w:p w14:paraId="62249D78" w14:textId="065DE56C" w:rsidR="00152FB6" w:rsidRPr="0001179B" w:rsidRDefault="006A1920" w:rsidP="006E2634">
            <w:pPr>
              <w:pStyle w:val="TableParagraph"/>
              <w:spacing w:before="0" w:line="0" w:lineRule="atLeast"/>
              <w:ind w:left="0"/>
              <w:jc w:val="center"/>
              <w:rPr>
                <w:rFonts w:asciiTheme="minorHAnsi" w:hAnsiTheme="minorHAnsi" w:cstheme="minorHAnsi"/>
                <w:sz w:val="20"/>
                <w:lang w:val="es-ES"/>
              </w:rPr>
            </w:pPr>
            <w:r w:rsidRPr="0001179B">
              <w:rPr>
                <w:rFonts w:asciiTheme="minorHAnsi" w:hAnsiTheme="minorHAnsi" w:cstheme="minorHAnsi"/>
                <w:sz w:val="20"/>
                <w:lang w:val="es-ES"/>
              </w:rPr>
              <w:t>Exhibition Hall</w:t>
            </w:r>
          </w:p>
        </w:tc>
        <w:tc>
          <w:tcPr>
            <w:tcW w:w="1842" w:type="dxa"/>
            <w:shd w:val="clear" w:color="auto" w:fill="C4D700"/>
            <w:vAlign w:val="center"/>
          </w:tcPr>
          <w:p w14:paraId="31B9FFC7" w14:textId="77777777" w:rsidR="00152FB6" w:rsidRPr="0001179B" w:rsidRDefault="00152FB6" w:rsidP="006E2634">
            <w:pPr>
              <w:pStyle w:val="TableParagraph"/>
              <w:spacing w:before="56" w:line="0" w:lineRule="atLeast"/>
              <w:ind w:left="35" w:right="29"/>
              <w:jc w:val="center"/>
              <w:rPr>
                <w:rFonts w:asciiTheme="minorHAnsi" w:hAnsiTheme="minorHAnsi" w:cstheme="minorHAnsi"/>
                <w:sz w:val="20"/>
                <w:lang w:val="es-ES"/>
              </w:rPr>
            </w:pPr>
            <w:r w:rsidRPr="0001179B">
              <w:rPr>
                <w:rFonts w:asciiTheme="minorHAnsi" w:hAnsiTheme="minorHAnsi" w:cstheme="minorHAnsi"/>
                <w:sz w:val="20"/>
                <w:lang w:val="es-ES"/>
              </w:rPr>
              <w:t>Floor load weight</w:t>
            </w:r>
          </w:p>
        </w:tc>
        <w:tc>
          <w:tcPr>
            <w:tcW w:w="1418" w:type="dxa"/>
            <w:shd w:val="clear" w:color="auto" w:fill="C4D700"/>
            <w:vAlign w:val="center"/>
          </w:tcPr>
          <w:p w14:paraId="47964072" w14:textId="175A57A7" w:rsidR="00152FB6" w:rsidRPr="0001179B" w:rsidRDefault="00A00D80" w:rsidP="006E2634">
            <w:pPr>
              <w:pStyle w:val="TableParagraph"/>
              <w:spacing w:before="56" w:line="0" w:lineRule="atLeast"/>
              <w:ind w:left="58" w:right="31"/>
              <w:jc w:val="center"/>
              <w:rPr>
                <w:rFonts w:asciiTheme="minorHAnsi" w:hAnsiTheme="minorHAnsi" w:cstheme="minorHAnsi"/>
                <w:sz w:val="20"/>
                <w:lang w:val="es-ES"/>
              </w:rPr>
            </w:pPr>
            <w:r w:rsidRPr="0001179B">
              <w:rPr>
                <w:rFonts w:asciiTheme="minorHAnsi" w:hAnsiTheme="minorHAnsi" w:cstheme="minorHAnsi" w:hint="eastAsia"/>
                <w:sz w:val="20"/>
                <w:lang w:val="es-ES"/>
              </w:rPr>
              <w:t>Ce</w:t>
            </w:r>
            <w:r w:rsidRPr="0001179B">
              <w:rPr>
                <w:rFonts w:asciiTheme="minorHAnsi" w:hAnsiTheme="minorHAnsi" w:cstheme="minorHAnsi"/>
                <w:sz w:val="20"/>
                <w:lang w:val="es-ES"/>
              </w:rPr>
              <w:t xml:space="preserve">iling </w:t>
            </w:r>
            <w:r w:rsidR="00152FB6" w:rsidRPr="0001179B">
              <w:rPr>
                <w:rFonts w:asciiTheme="minorHAnsi" w:hAnsiTheme="minorHAnsi" w:cstheme="minorHAnsi"/>
                <w:sz w:val="20"/>
                <w:lang w:val="es-ES"/>
              </w:rPr>
              <w:t>Height</w:t>
            </w:r>
          </w:p>
        </w:tc>
        <w:tc>
          <w:tcPr>
            <w:tcW w:w="3260" w:type="dxa"/>
            <w:shd w:val="clear" w:color="auto" w:fill="C4D700"/>
            <w:vAlign w:val="center"/>
          </w:tcPr>
          <w:p w14:paraId="6A33365E" w14:textId="353A78F5" w:rsidR="00152FB6" w:rsidRPr="0001179B" w:rsidRDefault="00A00D80" w:rsidP="006E2634">
            <w:pPr>
              <w:pStyle w:val="TableParagraph"/>
              <w:spacing w:before="56" w:line="0" w:lineRule="atLeast"/>
              <w:ind w:left="562" w:right="525"/>
              <w:jc w:val="center"/>
              <w:rPr>
                <w:rFonts w:asciiTheme="minorHAnsi" w:hAnsiTheme="minorHAnsi" w:cstheme="minorHAnsi"/>
                <w:sz w:val="20"/>
                <w:lang w:val="es-ES"/>
              </w:rPr>
            </w:pPr>
            <w:r w:rsidRPr="0001179B">
              <w:rPr>
                <w:rFonts w:asciiTheme="minorHAnsi" w:hAnsiTheme="minorHAnsi" w:cstheme="minorHAnsi" w:hint="eastAsia"/>
                <w:sz w:val="20"/>
                <w:lang w:val="es-ES"/>
              </w:rPr>
              <w:t>E</w:t>
            </w:r>
            <w:r w:rsidRPr="0001179B">
              <w:rPr>
                <w:rFonts w:asciiTheme="minorHAnsi" w:hAnsiTheme="minorHAnsi" w:cstheme="minorHAnsi"/>
                <w:sz w:val="20"/>
                <w:lang w:val="es-ES"/>
              </w:rPr>
              <w:t xml:space="preserve">ntry </w:t>
            </w:r>
            <w:r w:rsidR="00152FB6" w:rsidRPr="0001179B">
              <w:rPr>
                <w:rFonts w:asciiTheme="minorHAnsi" w:hAnsiTheme="minorHAnsi" w:cstheme="minorHAnsi"/>
                <w:sz w:val="20"/>
                <w:lang w:val="es-ES"/>
              </w:rPr>
              <w:t xml:space="preserve">Height </w:t>
            </w:r>
            <w:r w:rsidRPr="0001179B">
              <w:rPr>
                <w:rFonts w:asciiTheme="minorHAnsi" w:hAnsiTheme="minorHAnsi" w:cstheme="minorHAnsi"/>
                <w:sz w:val="20"/>
                <w:lang w:val="es-ES"/>
              </w:rPr>
              <w:t>Limit</w:t>
            </w:r>
          </w:p>
        </w:tc>
      </w:tr>
      <w:tr w:rsidR="25136DE4" w14:paraId="7490D3F4" w14:textId="77777777" w:rsidTr="25136DE4">
        <w:trPr>
          <w:trHeight w:val="300"/>
        </w:trPr>
        <w:tc>
          <w:tcPr>
            <w:tcW w:w="1570" w:type="dxa"/>
            <w:vAlign w:val="center"/>
          </w:tcPr>
          <w:p w14:paraId="404DF0CC" w14:textId="62F61179" w:rsidR="25136DE4" w:rsidRDefault="25136DE4" w:rsidP="25136DE4">
            <w:pPr>
              <w:pStyle w:val="TableParagraph"/>
              <w:spacing w:before="0" w:line="0" w:lineRule="atLeast"/>
              <w:ind w:left="113"/>
              <w:rPr>
                <w:rFonts w:asciiTheme="minorHAnsi" w:eastAsia="Microsoft JhengHei" w:hAnsiTheme="minorHAnsi" w:cstheme="minorBidi"/>
                <w:sz w:val="20"/>
                <w:szCs w:val="20"/>
              </w:rPr>
            </w:pPr>
            <w:r w:rsidRPr="25136DE4">
              <w:rPr>
                <w:rFonts w:asciiTheme="minorHAnsi" w:hAnsiTheme="minorHAnsi" w:cstheme="minorBidi"/>
                <w:sz w:val="20"/>
                <w:szCs w:val="20"/>
              </w:rPr>
              <w:t>1</w:t>
            </w:r>
            <w:r w:rsidRPr="25136DE4">
              <w:rPr>
                <w:rFonts w:asciiTheme="minorHAnsi" w:hAnsiTheme="minorHAnsi" w:cstheme="minorBidi"/>
                <w:sz w:val="20"/>
                <w:szCs w:val="20"/>
                <w:vertAlign w:val="superscript"/>
              </w:rPr>
              <w:t>st</w:t>
            </w:r>
            <w:r w:rsidRPr="25136DE4">
              <w:rPr>
                <w:rFonts w:asciiTheme="minorHAnsi" w:hAnsiTheme="minorHAnsi" w:cstheme="minorBidi"/>
                <w:sz w:val="20"/>
                <w:szCs w:val="20"/>
              </w:rPr>
              <w:t xml:space="preserve"> Floor, Hall 1, </w:t>
            </w:r>
          </w:p>
        </w:tc>
        <w:tc>
          <w:tcPr>
            <w:tcW w:w="1842" w:type="dxa"/>
            <w:vAlign w:val="center"/>
          </w:tcPr>
          <w:p w14:paraId="22EECBC5" w14:textId="2B4A5BAF" w:rsidR="25136DE4" w:rsidRDefault="25136DE4" w:rsidP="25136DE4">
            <w:pPr>
              <w:pStyle w:val="TableParagraph"/>
              <w:spacing w:before="0" w:line="0" w:lineRule="atLeast"/>
              <w:ind w:left="35" w:right="29"/>
              <w:jc w:val="center"/>
              <w:rPr>
                <w:rFonts w:asciiTheme="minorHAnsi" w:eastAsia="Microsoft JhengHei" w:hAnsiTheme="minorHAnsi" w:cstheme="minorBidi"/>
                <w:sz w:val="20"/>
                <w:szCs w:val="20"/>
              </w:rPr>
            </w:pPr>
            <w:r w:rsidRPr="25136DE4">
              <w:rPr>
                <w:rFonts w:asciiTheme="minorHAnsi" w:hAnsiTheme="minorHAnsi" w:cstheme="minorBidi"/>
                <w:sz w:val="20"/>
                <w:szCs w:val="20"/>
                <w:lang w:eastAsia="zh-TW"/>
              </w:rPr>
              <w:t>5,000kg</w:t>
            </w:r>
            <w:r w:rsidRPr="25136DE4">
              <w:rPr>
                <w:rFonts w:ascii="Microsoft JhengHei" w:eastAsia="Microsoft JhengHei" w:hAnsi="Microsoft JhengHei" w:cs="Microsoft JhengHei"/>
                <w:sz w:val="20"/>
                <w:szCs w:val="20"/>
                <w:lang w:eastAsia="zh-TW"/>
              </w:rPr>
              <w:t>／</w:t>
            </w:r>
            <w:r w:rsidRPr="25136DE4">
              <w:rPr>
                <w:rFonts w:asciiTheme="minorHAnsi" w:hAnsiTheme="minorHAnsi" w:cstheme="minorBidi"/>
                <w:sz w:val="20"/>
                <w:szCs w:val="20"/>
                <w:lang w:eastAsia="zh-TW"/>
              </w:rPr>
              <w:t>m</w:t>
            </w:r>
            <w:r w:rsidRPr="25136DE4">
              <w:rPr>
                <w:rFonts w:asciiTheme="minorHAnsi" w:hAnsiTheme="minorHAnsi" w:cstheme="minorBidi"/>
                <w:sz w:val="20"/>
                <w:szCs w:val="20"/>
                <w:vertAlign w:val="superscript"/>
                <w:lang w:eastAsia="zh-TW"/>
              </w:rPr>
              <w:t>2</w:t>
            </w:r>
          </w:p>
        </w:tc>
        <w:tc>
          <w:tcPr>
            <w:tcW w:w="1418" w:type="dxa"/>
            <w:vAlign w:val="center"/>
          </w:tcPr>
          <w:p w14:paraId="3434A8F0" w14:textId="6BAB56E6" w:rsidR="25136DE4" w:rsidRDefault="25136DE4" w:rsidP="25136DE4">
            <w:pPr>
              <w:pStyle w:val="TableParagraph"/>
              <w:spacing w:before="0" w:line="0" w:lineRule="atLeast"/>
              <w:ind w:left="58" w:right="31"/>
              <w:jc w:val="center"/>
              <w:rPr>
                <w:rFonts w:asciiTheme="minorHAnsi" w:eastAsia="Microsoft JhengHei" w:hAnsiTheme="minorHAnsi" w:cstheme="minorBidi"/>
                <w:sz w:val="20"/>
                <w:szCs w:val="20"/>
              </w:rPr>
            </w:pPr>
            <w:r w:rsidRPr="25136DE4">
              <w:rPr>
                <w:rFonts w:asciiTheme="minorHAnsi" w:hAnsiTheme="minorHAnsi" w:cstheme="minorBidi"/>
                <w:sz w:val="20"/>
                <w:szCs w:val="20"/>
              </w:rPr>
              <w:t>9m</w:t>
            </w:r>
          </w:p>
        </w:tc>
        <w:tc>
          <w:tcPr>
            <w:tcW w:w="3260" w:type="dxa"/>
            <w:vAlign w:val="center"/>
          </w:tcPr>
          <w:p w14:paraId="255EDBDA" w14:textId="77777777" w:rsidR="25136DE4" w:rsidRDefault="25136DE4" w:rsidP="25136DE4">
            <w:pPr>
              <w:pStyle w:val="TableParagraph"/>
              <w:spacing w:before="0" w:line="0" w:lineRule="atLeast"/>
              <w:ind w:right="311"/>
              <w:jc w:val="center"/>
              <w:rPr>
                <w:rFonts w:asciiTheme="minorHAnsi" w:eastAsia="Microsoft JhengHei" w:hAnsiTheme="minorHAnsi" w:cstheme="minorBidi"/>
                <w:sz w:val="20"/>
                <w:szCs w:val="20"/>
              </w:rPr>
            </w:pPr>
            <w:r w:rsidRPr="25136DE4">
              <w:rPr>
                <w:rFonts w:asciiTheme="minorHAnsi" w:hAnsiTheme="minorHAnsi" w:cstheme="minorBidi"/>
                <w:sz w:val="20"/>
                <w:szCs w:val="20"/>
              </w:rPr>
              <w:t>I Zone 5.0m (H) x 9.9m (W)</w:t>
            </w:r>
          </w:p>
          <w:p w14:paraId="12495748" w14:textId="1B67839F" w:rsidR="25136DE4" w:rsidRDefault="25136DE4" w:rsidP="25136DE4">
            <w:pPr>
              <w:pStyle w:val="TableParagraph"/>
              <w:spacing w:before="0" w:line="0" w:lineRule="atLeast"/>
              <w:ind w:right="311"/>
              <w:jc w:val="center"/>
              <w:rPr>
                <w:rFonts w:asciiTheme="minorHAnsi" w:eastAsia="Microsoft JhengHei" w:hAnsiTheme="minorHAnsi" w:cstheme="minorBidi"/>
                <w:sz w:val="20"/>
                <w:szCs w:val="20"/>
                <w:lang w:val="es-ES"/>
              </w:rPr>
            </w:pPr>
            <w:r w:rsidRPr="25136DE4">
              <w:rPr>
                <w:rFonts w:asciiTheme="minorHAnsi" w:hAnsiTheme="minorHAnsi" w:cstheme="minorBidi"/>
                <w:sz w:val="20"/>
                <w:szCs w:val="20"/>
                <w:lang w:val="es-ES"/>
              </w:rPr>
              <w:t>J Zone 4.5m(H) x 11.6m(W)</w:t>
            </w:r>
          </w:p>
          <w:p w14:paraId="7DE5BF9D" w14:textId="5D2D49C1" w:rsidR="25136DE4" w:rsidRDefault="25136DE4" w:rsidP="25136DE4">
            <w:pPr>
              <w:pStyle w:val="TableParagraph"/>
              <w:spacing w:before="0" w:line="0" w:lineRule="atLeast"/>
              <w:ind w:right="311"/>
              <w:jc w:val="center"/>
              <w:rPr>
                <w:rFonts w:asciiTheme="minorHAnsi" w:eastAsia="Microsoft JhengHei" w:hAnsiTheme="minorHAnsi" w:cstheme="minorBidi"/>
                <w:sz w:val="20"/>
                <w:szCs w:val="20"/>
                <w:lang w:val="es-ES"/>
              </w:rPr>
            </w:pPr>
            <w:r w:rsidRPr="25136DE4">
              <w:rPr>
                <w:rFonts w:asciiTheme="minorHAnsi" w:hAnsiTheme="minorHAnsi" w:cstheme="minorBidi"/>
                <w:sz w:val="20"/>
                <w:szCs w:val="20"/>
                <w:lang w:val="es-ES"/>
              </w:rPr>
              <w:t>K Zone 5.0m(H) x 10.0m(W)</w:t>
            </w:r>
          </w:p>
        </w:tc>
      </w:tr>
      <w:tr w:rsidR="00152FB6" w:rsidRPr="00D12792" w14:paraId="60068E5A" w14:textId="77777777" w:rsidTr="25136DE4">
        <w:trPr>
          <w:trHeight w:val="848"/>
        </w:trPr>
        <w:tc>
          <w:tcPr>
            <w:tcW w:w="1570" w:type="dxa"/>
            <w:vAlign w:val="center"/>
          </w:tcPr>
          <w:p w14:paraId="493FEAC3" w14:textId="4E262B5E" w:rsidR="00152FB6" w:rsidRPr="006E2634" w:rsidRDefault="00155440" w:rsidP="006E2634">
            <w:pPr>
              <w:pStyle w:val="TableParagraph"/>
              <w:spacing w:before="0" w:line="0" w:lineRule="atLeast"/>
              <w:ind w:left="113"/>
              <w:rPr>
                <w:rFonts w:asciiTheme="minorHAnsi" w:eastAsia="Microsoft JhengHei" w:hAnsiTheme="minorHAnsi" w:cstheme="minorHAnsi"/>
                <w:kern w:val="2"/>
                <w:sz w:val="20"/>
                <w:szCs w:val="20"/>
              </w:rPr>
            </w:pPr>
            <w:r w:rsidRPr="006E2634">
              <w:rPr>
                <w:rFonts w:asciiTheme="minorHAnsi" w:hAnsiTheme="minorHAnsi" w:cstheme="minorHAnsi"/>
                <w:sz w:val="20"/>
              </w:rPr>
              <w:t>4</w:t>
            </w:r>
            <w:r w:rsidRPr="00A5240A">
              <w:rPr>
                <w:rFonts w:asciiTheme="minorHAnsi" w:hAnsiTheme="minorHAnsi" w:cstheme="minorHAnsi"/>
                <w:sz w:val="20"/>
                <w:vertAlign w:val="superscript"/>
              </w:rPr>
              <w:t>th</w:t>
            </w:r>
            <w:r w:rsidRPr="006E2634">
              <w:rPr>
                <w:rFonts w:asciiTheme="minorHAnsi" w:hAnsiTheme="minorHAnsi" w:cstheme="minorHAnsi"/>
                <w:sz w:val="20"/>
              </w:rPr>
              <w:t xml:space="preserve"> Floor</w:t>
            </w:r>
            <w:r>
              <w:rPr>
                <w:rFonts w:asciiTheme="minorHAnsi" w:hAnsiTheme="minorHAnsi" w:cstheme="minorHAnsi"/>
                <w:sz w:val="20"/>
              </w:rPr>
              <w:t>, Hall</w:t>
            </w:r>
            <w:r w:rsidR="008C1621" w:rsidRPr="006E2634">
              <w:rPr>
                <w:rFonts w:asciiTheme="minorHAnsi" w:hAnsiTheme="minorHAnsi" w:cstheme="minorHAnsi"/>
                <w:sz w:val="20"/>
              </w:rPr>
              <w:t xml:space="preserve"> </w:t>
            </w:r>
            <w:r w:rsidR="00152FB6" w:rsidRPr="006E2634">
              <w:rPr>
                <w:rFonts w:asciiTheme="minorHAnsi" w:hAnsiTheme="minorHAnsi" w:cstheme="minorHAnsi"/>
                <w:sz w:val="20"/>
              </w:rPr>
              <w:t xml:space="preserve">1 </w:t>
            </w:r>
          </w:p>
        </w:tc>
        <w:tc>
          <w:tcPr>
            <w:tcW w:w="1842" w:type="dxa"/>
            <w:vAlign w:val="center"/>
          </w:tcPr>
          <w:p w14:paraId="02BB557D" w14:textId="37A21B99" w:rsidR="00152FB6" w:rsidRPr="006E2634" w:rsidRDefault="00152FB6" w:rsidP="006E2634">
            <w:pPr>
              <w:pStyle w:val="TableParagraph"/>
              <w:spacing w:before="0" w:line="0" w:lineRule="atLeast"/>
              <w:ind w:left="35" w:right="29"/>
              <w:jc w:val="center"/>
              <w:rPr>
                <w:rFonts w:asciiTheme="minorHAnsi" w:eastAsia="Microsoft JhengHei" w:hAnsiTheme="minorHAnsi" w:cstheme="minorHAnsi"/>
                <w:kern w:val="2"/>
                <w:sz w:val="20"/>
                <w:szCs w:val="20"/>
              </w:rPr>
            </w:pPr>
            <w:r w:rsidRPr="006E2634">
              <w:rPr>
                <w:rFonts w:asciiTheme="minorHAnsi" w:hAnsiTheme="minorHAnsi" w:cstheme="minorHAnsi"/>
                <w:sz w:val="20"/>
                <w:lang w:eastAsia="zh-TW"/>
              </w:rPr>
              <w:t>2,000kg</w:t>
            </w:r>
            <w:r w:rsidRPr="006E2634">
              <w:rPr>
                <w:rFonts w:ascii="Microsoft JhengHei" w:eastAsia="Microsoft JhengHei" w:hAnsi="Microsoft JhengHei" w:cs="Microsoft JhengHei" w:hint="eastAsia"/>
                <w:sz w:val="20"/>
                <w:lang w:eastAsia="zh-TW"/>
              </w:rPr>
              <w:t>／</w:t>
            </w:r>
            <w:r w:rsidRPr="006E2634">
              <w:rPr>
                <w:rFonts w:asciiTheme="minorHAnsi" w:hAnsiTheme="minorHAnsi" w:cstheme="minorHAnsi"/>
                <w:sz w:val="20"/>
                <w:lang w:eastAsia="zh-TW"/>
              </w:rPr>
              <w:t>m</w:t>
            </w:r>
            <w:r w:rsidRPr="006E2634">
              <w:rPr>
                <w:rFonts w:asciiTheme="minorHAnsi" w:hAnsiTheme="minorHAnsi" w:cstheme="minorHAnsi"/>
                <w:sz w:val="20"/>
                <w:vertAlign w:val="superscript"/>
                <w:lang w:eastAsia="zh-TW"/>
              </w:rPr>
              <w:t>2</w:t>
            </w:r>
          </w:p>
        </w:tc>
        <w:tc>
          <w:tcPr>
            <w:tcW w:w="1418" w:type="dxa"/>
            <w:vAlign w:val="center"/>
          </w:tcPr>
          <w:p w14:paraId="7D0C916A" w14:textId="77777777" w:rsidR="00152FB6" w:rsidRPr="006E2634" w:rsidRDefault="00152FB6" w:rsidP="006E2634">
            <w:pPr>
              <w:pStyle w:val="TableParagraph"/>
              <w:spacing w:before="0" w:line="0" w:lineRule="atLeast"/>
              <w:ind w:left="58" w:right="31"/>
              <w:jc w:val="center"/>
              <w:rPr>
                <w:rFonts w:asciiTheme="minorHAnsi" w:eastAsia="Microsoft JhengHei" w:hAnsiTheme="minorHAnsi" w:cstheme="minorHAnsi"/>
                <w:kern w:val="2"/>
                <w:sz w:val="20"/>
                <w:szCs w:val="20"/>
              </w:rPr>
            </w:pPr>
            <w:r w:rsidRPr="006E2634">
              <w:rPr>
                <w:rFonts w:asciiTheme="minorHAnsi" w:hAnsiTheme="minorHAnsi" w:cstheme="minorHAnsi"/>
                <w:sz w:val="20"/>
              </w:rPr>
              <w:t>14</w:t>
            </w:r>
            <w:r w:rsidRPr="006E2634">
              <w:rPr>
                <w:rFonts w:ascii="Malgun Gothic" w:eastAsia="Malgun Gothic" w:hAnsi="Malgun Gothic" w:cs="Malgun Gothic" w:hint="eastAsia"/>
                <w:sz w:val="20"/>
              </w:rPr>
              <w:t>∼</w:t>
            </w:r>
            <w:r w:rsidRPr="006E2634">
              <w:rPr>
                <w:rFonts w:asciiTheme="minorHAnsi" w:hAnsiTheme="minorHAnsi" w:cstheme="minorHAnsi"/>
                <w:sz w:val="20"/>
              </w:rPr>
              <w:t>27m</w:t>
            </w:r>
          </w:p>
        </w:tc>
        <w:tc>
          <w:tcPr>
            <w:tcW w:w="3260" w:type="dxa"/>
            <w:vAlign w:val="center"/>
          </w:tcPr>
          <w:p w14:paraId="64CF260A" w14:textId="49AD6788" w:rsidR="00F37B27" w:rsidRPr="006E2634" w:rsidRDefault="00152FB6" w:rsidP="006E2634">
            <w:pPr>
              <w:pStyle w:val="TableParagraph"/>
              <w:spacing w:before="0" w:line="0" w:lineRule="atLeast"/>
              <w:ind w:right="298"/>
              <w:jc w:val="center"/>
              <w:rPr>
                <w:rFonts w:asciiTheme="minorHAnsi" w:eastAsia="Microsoft JhengHei" w:hAnsiTheme="minorHAnsi" w:cstheme="minorHAnsi"/>
                <w:kern w:val="2"/>
                <w:sz w:val="20"/>
                <w:szCs w:val="20"/>
                <w:lang w:val="es-ES"/>
              </w:rPr>
            </w:pPr>
            <w:r w:rsidRPr="006E2634">
              <w:rPr>
                <w:rFonts w:asciiTheme="minorHAnsi" w:hAnsiTheme="minorHAnsi" w:cstheme="minorHAnsi"/>
                <w:sz w:val="20"/>
                <w:lang w:val="es-ES"/>
              </w:rPr>
              <w:t>L Zone 4.0m (H) x 11.0m (W)</w:t>
            </w:r>
          </w:p>
          <w:p w14:paraId="029CA358" w14:textId="77777777" w:rsidR="00F37B27" w:rsidRPr="006E2634" w:rsidRDefault="00152FB6" w:rsidP="006E2634">
            <w:pPr>
              <w:pStyle w:val="TableParagraph"/>
              <w:spacing w:before="0" w:line="0" w:lineRule="atLeast"/>
              <w:ind w:right="298"/>
              <w:jc w:val="center"/>
              <w:rPr>
                <w:rFonts w:asciiTheme="minorHAnsi" w:eastAsia="Microsoft JhengHei" w:hAnsiTheme="minorHAnsi" w:cstheme="minorHAnsi"/>
                <w:kern w:val="2"/>
                <w:sz w:val="20"/>
                <w:szCs w:val="20"/>
                <w:lang w:val="es-ES"/>
              </w:rPr>
            </w:pPr>
            <w:r w:rsidRPr="006E2634">
              <w:rPr>
                <w:rFonts w:asciiTheme="minorHAnsi" w:hAnsiTheme="minorHAnsi" w:cstheme="minorHAnsi"/>
                <w:sz w:val="20"/>
                <w:lang w:val="es-ES"/>
              </w:rPr>
              <w:t>M Zone 8.5m(H) x 11.9m(W)</w:t>
            </w:r>
          </w:p>
          <w:p w14:paraId="66337B1A" w14:textId="4E3326E2" w:rsidR="00152FB6" w:rsidRPr="006E2634" w:rsidRDefault="00152FB6" w:rsidP="006E2634">
            <w:pPr>
              <w:pStyle w:val="TableParagraph"/>
              <w:spacing w:before="0" w:line="0" w:lineRule="atLeast"/>
              <w:ind w:right="298"/>
              <w:jc w:val="center"/>
              <w:rPr>
                <w:rFonts w:asciiTheme="minorHAnsi" w:eastAsia="Microsoft JhengHei" w:hAnsiTheme="minorHAnsi" w:cstheme="minorHAnsi"/>
                <w:kern w:val="2"/>
                <w:sz w:val="20"/>
                <w:szCs w:val="20"/>
                <w:lang w:val="es-ES"/>
              </w:rPr>
            </w:pPr>
            <w:r w:rsidRPr="006E2634">
              <w:rPr>
                <w:rFonts w:asciiTheme="minorHAnsi" w:hAnsiTheme="minorHAnsi" w:cstheme="minorHAnsi"/>
                <w:sz w:val="20"/>
                <w:lang w:val="es-ES"/>
              </w:rPr>
              <w:t>N Zone 4.0m(H) x 10.1m(W)</w:t>
            </w:r>
          </w:p>
        </w:tc>
      </w:tr>
      <w:tr w:rsidR="25136DE4" w14:paraId="2DDA7FC2" w14:textId="77777777" w:rsidTr="25136DE4">
        <w:trPr>
          <w:trHeight w:val="300"/>
        </w:trPr>
        <w:tc>
          <w:tcPr>
            <w:tcW w:w="1570" w:type="dxa"/>
            <w:vAlign w:val="center"/>
          </w:tcPr>
          <w:p w14:paraId="6F6A150B" w14:textId="3CE76FB6" w:rsidR="25136DE4" w:rsidRDefault="25136DE4" w:rsidP="25136DE4">
            <w:pPr>
              <w:pStyle w:val="TableParagraph"/>
              <w:spacing w:before="0" w:line="0" w:lineRule="atLeast"/>
              <w:ind w:left="113"/>
              <w:rPr>
                <w:rFonts w:asciiTheme="minorHAnsi" w:eastAsia="Microsoft JhengHei" w:hAnsiTheme="minorHAnsi" w:cstheme="minorBidi"/>
                <w:sz w:val="20"/>
                <w:szCs w:val="20"/>
              </w:rPr>
            </w:pPr>
            <w:r w:rsidRPr="25136DE4">
              <w:rPr>
                <w:rFonts w:asciiTheme="minorHAnsi" w:hAnsiTheme="minorHAnsi" w:cstheme="minorBidi"/>
                <w:sz w:val="20"/>
                <w:szCs w:val="20"/>
              </w:rPr>
              <w:t>1</w:t>
            </w:r>
            <w:r w:rsidRPr="25136DE4">
              <w:rPr>
                <w:rFonts w:asciiTheme="minorHAnsi" w:hAnsiTheme="minorHAnsi" w:cstheme="minorBidi"/>
                <w:sz w:val="20"/>
                <w:szCs w:val="20"/>
                <w:vertAlign w:val="superscript"/>
              </w:rPr>
              <w:t>st</w:t>
            </w:r>
            <w:r w:rsidRPr="25136DE4">
              <w:rPr>
                <w:rFonts w:asciiTheme="minorHAnsi" w:hAnsiTheme="minorHAnsi" w:cstheme="minorBidi"/>
                <w:sz w:val="20"/>
                <w:szCs w:val="20"/>
              </w:rPr>
              <w:t xml:space="preserve"> Floor, Hall 2 </w:t>
            </w:r>
          </w:p>
        </w:tc>
        <w:tc>
          <w:tcPr>
            <w:tcW w:w="1842" w:type="dxa"/>
            <w:vAlign w:val="center"/>
          </w:tcPr>
          <w:p w14:paraId="77DBF013" w14:textId="01366027" w:rsidR="25136DE4" w:rsidRDefault="25136DE4" w:rsidP="25136DE4">
            <w:pPr>
              <w:pStyle w:val="TableParagraph"/>
              <w:spacing w:before="0" w:line="0" w:lineRule="atLeast"/>
              <w:ind w:left="35" w:right="29"/>
              <w:jc w:val="center"/>
              <w:rPr>
                <w:rFonts w:asciiTheme="minorHAnsi" w:eastAsia="Microsoft JhengHei" w:hAnsiTheme="minorHAnsi" w:cstheme="minorBidi"/>
                <w:sz w:val="20"/>
                <w:szCs w:val="20"/>
              </w:rPr>
            </w:pPr>
            <w:r w:rsidRPr="25136DE4">
              <w:rPr>
                <w:rFonts w:asciiTheme="minorHAnsi" w:hAnsiTheme="minorHAnsi" w:cstheme="minorBidi"/>
                <w:sz w:val="20"/>
                <w:szCs w:val="20"/>
                <w:lang w:eastAsia="zh-TW"/>
              </w:rPr>
              <w:t>5,000kg</w:t>
            </w:r>
            <w:r w:rsidRPr="25136DE4">
              <w:rPr>
                <w:rFonts w:ascii="Microsoft JhengHei" w:eastAsia="Microsoft JhengHei" w:hAnsi="Microsoft JhengHei" w:cs="Microsoft JhengHei"/>
                <w:sz w:val="20"/>
                <w:szCs w:val="20"/>
                <w:lang w:eastAsia="zh-TW"/>
              </w:rPr>
              <w:t>／</w:t>
            </w:r>
            <w:r w:rsidRPr="25136DE4">
              <w:rPr>
                <w:rFonts w:asciiTheme="minorHAnsi" w:hAnsiTheme="minorHAnsi" w:cstheme="minorBidi"/>
                <w:sz w:val="20"/>
                <w:szCs w:val="20"/>
                <w:lang w:eastAsia="zh-TW"/>
              </w:rPr>
              <w:t>m</w:t>
            </w:r>
            <w:r w:rsidRPr="25136DE4">
              <w:rPr>
                <w:rFonts w:asciiTheme="minorHAnsi" w:hAnsiTheme="minorHAnsi" w:cstheme="minorBidi"/>
                <w:sz w:val="20"/>
                <w:szCs w:val="20"/>
                <w:vertAlign w:val="superscript"/>
                <w:lang w:eastAsia="zh-TW"/>
              </w:rPr>
              <w:t>2</w:t>
            </w:r>
          </w:p>
        </w:tc>
        <w:tc>
          <w:tcPr>
            <w:tcW w:w="1418" w:type="dxa"/>
            <w:vAlign w:val="center"/>
          </w:tcPr>
          <w:p w14:paraId="5BB66923" w14:textId="7A71A191" w:rsidR="25136DE4" w:rsidRDefault="25136DE4" w:rsidP="25136DE4">
            <w:pPr>
              <w:pStyle w:val="TableParagraph"/>
              <w:spacing w:before="0" w:line="0" w:lineRule="atLeast"/>
              <w:ind w:left="58" w:right="31"/>
              <w:jc w:val="center"/>
              <w:rPr>
                <w:rFonts w:asciiTheme="minorHAnsi" w:eastAsia="Microsoft JhengHei" w:hAnsiTheme="minorHAnsi" w:cstheme="minorBidi"/>
                <w:sz w:val="20"/>
                <w:szCs w:val="20"/>
              </w:rPr>
            </w:pPr>
            <w:r w:rsidRPr="25136DE4">
              <w:rPr>
                <w:rFonts w:asciiTheme="minorHAnsi" w:hAnsiTheme="minorHAnsi" w:cstheme="minorBidi"/>
                <w:sz w:val="20"/>
                <w:szCs w:val="20"/>
              </w:rPr>
              <w:t>12m</w:t>
            </w:r>
          </w:p>
        </w:tc>
        <w:tc>
          <w:tcPr>
            <w:tcW w:w="3260" w:type="dxa"/>
            <w:vAlign w:val="center"/>
          </w:tcPr>
          <w:p w14:paraId="60D972AE" w14:textId="77777777" w:rsidR="25136DE4" w:rsidRDefault="25136DE4" w:rsidP="25136DE4">
            <w:pPr>
              <w:pStyle w:val="TableParagraph"/>
              <w:spacing w:before="0" w:line="0" w:lineRule="atLeast"/>
              <w:ind w:rightChars="114" w:right="274"/>
              <w:jc w:val="center"/>
              <w:rPr>
                <w:rFonts w:asciiTheme="minorHAnsi" w:eastAsia="Microsoft JhengHei" w:hAnsiTheme="minorHAnsi" w:cstheme="minorBidi"/>
                <w:sz w:val="20"/>
                <w:szCs w:val="20"/>
                <w:lang w:val="es-ES"/>
              </w:rPr>
            </w:pPr>
            <w:r w:rsidRPr="25136DE4">
              <w:rPr>
                <w:rFonts w:asciiTheme="minorHAnsi" w:hAnsiTheme="minorHAnsi" w:cstheme="minorBidi"/>
                <w:sz w:val="20"/>
                <w:szCs w:val="20"/>
                <w:lang w:val="es-ES"/>
              </w:rPr>
              <w:t>Q Zone 4.8m (H) x 4.8m (W)</w:t>
            </w:r>
          </w:p>
          <w:p w14:paraId="7A892E74" w14:textId="14BA49C9" w:rsidR="25136DE4" w:rsidRDefault="25136DE4" w:rsidP="25136DE4">
            <w:pPr>
              <w:pStyle w:val="TableParagraph"/>
              <w:spacing w:before="0" w:line="0" w:lineRule="atLeast"/>
              <w:ind w:rightChars="114" w:right="274"/>
              <w:jc w:val="center"/>
              <w:rPr>
                <w:rFonts w:asciiTheme="minorHAnsi" w:eastAsia="Microsoft JhengHei" w:hAnsiTheme="minorHAnsi" w:cstheme="minorBidi"/>
                <w:sz w:val="20"/>
                <w:szCs w:val="20"/>
                <w:lang w:val="es-ES"/>
              </w:rPr>
            </w:pPr>
            <w:r w:rsidRPr="25136DE4">
              <w:rPr>
                <w:rFonts w:asciiTheme="minorHAnsi" w:hAnsiTheme="minorHAnsi" w:cstheme="minorBidi"/>
                <w:sz w:val="20"/>
                <w:szCs w:val="20"/>
                <w:lang w:val="es-ES"/>
              </w:rPr>
              <w:t>P Zone 4.6m (H) x 4.6m (W)</w:t>
            </w:r>
          </w:p>
        </w:tc>
      </w:tr>
      <w:tr w:rsidR="00976CEC" w:rsidRPr="00D12792" w14:paraId="1587CBA9" w14:textId="77777777" w:rsidTr="25136DE4">
        <w:trPr>
          <w:trHeight w:val="848"/>
        </w:trPr>
        <w:tc>
          <w:tcPr>
            <w:tcW w:w="1570" w:type="dxa"/>
            <w:vAlign w:val="center"/>
          </w:tcPr>
          <w:p w14:paraId="632374E6" w14:textId="3034CEE2" w:rsidR="00976CEC" w:rsidRPr="006E2634" w:rsidRDefault="00976CEC" w:rsidP="00976CEC">
            <w:pPr>
              <w:pStyle w:val="TableParagraph"/>
              <w:spacing w:before="0" w:line="0" w:lineRule="atLeast"/>
              <w:ind w:left="113"/>
              <w:rPr>
                <w:rFonts w:asciiTheme="minorHAnsi" w:eastAsia="Microsoft JhengHei" w:hAnsiTheme="minorHAnsi" w:cstheme="minorHAnsi"/>
                <w:kern w:val="2"/>
                <w:sz w:val="20"/>
                <w:szCs w:val="20"/>
              </w:rPr>
            </w:pPr>
            <w:r w:rsidRPr="006E2634">
              <w:rPr>
                <w:rFonts w:asciiTheme="minorHAnsi" w:hAnsiTheme="minorHAnsi" w:cstheme="minorHAnsi"/>
                <w:sz w:val="20"/>
              </w:rPr>
              <w:t>4</w:t>
            </w:r>
            <w:r w:rsidRPr="00A5240A">
              <w:rPr>
                <w:rFonts w:asciiTheme="minorHAnsi" w:hAnsiTheme="minorHAnsi" w:cstheme="minorHAnsi"/>
                <w:sz w:val="20"/>
                <w:vertAlign w:val="superscript"/>
              </w:rPr>
              <w:t>th</w:t>
            </w:r>
            <w:r w:rsidRPr="006E2634">
              <w:rPr>
                <w:rFonts w:asciiTheme="minorHAnsi" w:hAnsiTheme="minorHAnsi" w:cstheme="minorHAnsi"/>
                <w:sz w:val="20"/>
              </w:rPr>
              <w:t xml:space="preserve"> Floor</w:t>
            </w:r>
            <w:r>
              <w:rPr>
                <w:rFonts w:asciiTheme="minorHAnsi" w:hAnsiTheme="minorHAnsi" w:cstheme="minorHAnsi"/>
                <w:sz w:val="20"/>
              </w:rPr>
              <w:t>, Hall</w:t>
            </w:r>
            <w:r w:rsidRPr="006E2634">
              <w:rPr>
                <w:rFonts w:asciiTheme="minorHAnsi" w:hAnsiTheme="minorHAnsi" w:cstheme="minorHAnsi"/>
                <w:sz w:val="20"/>
              </w:rPr>
              <w:t xml:space="preserve"> </w:t>
            </w:r>
            <w:r>
              <w:rPr>
                <w:rFonts w:asciiTheme="minorHAnsi" w:hAnsiTheme="minorHAnsi" w:cstheme="minorHAnsi"/>
                <w:sz w:val="20"/>
              </w:rPr>
              <w:t>2</w:t>
            </w:r>
            <w:r w:rsidRPr="006E2634">
              <w:rPr>
                <w:rFonts w:asciiTheme="minorHAnsi" w:hAnsiTheme="minorHAnsi" w:cstheme="minorHAnsi"/>
                <w:sz w:val="20"/>
              </w:rPr>
              <w:t xml:space="preserve"> </w:t>
            </w:r>
          </w:p>
        </w:tc>
        <w:tc>
          <w:tcPr>
            <w:tcW w:w="1842" w:type="dxa"/>
            <w:vAlign w:val="center"/>
          </w:tcPr>
          <w:p w14:paraId="153342AC" w14:textId="0B639D2F" w:rsidR="00976CEC" w:rsidRPr="006E2634" w:rsidRDefault="00976CEC" w:rsidP="00976CEC">
            <w:pPr>
              <w:pStyle w:val="TableParagraph"/>
              <w:spacing w:before="0" w:line="0" w:lineRule="atLeast"/>
              <w:ind w:left="35" w:right="29"/>
              <w:jc w:val="center"/>
              <w:rPr>
                <w:rFonts w:asciiTheme="minorHAnsi" w:eastAsia="Microsoft JhengHei" w:hAnsiTheme="minorHAnsi" w:cstheme="minorHAnsi"/>
                <w:kern w:val="2"/>
                <w:sz w:val="20"/>
                <w:szCs w:val="20"/>
              </w:rPr>
            </w:pPr>
            <w:r w:rsidRPr="006E2634">
              <w:rPr>
                <w:rFonts w:asciiTheme="minorHAnsi" w:hAnsiTheme="minorHAnsi" w:cstheme="minorHAnsi"/>
                <w:sz w:val="20"/>
                <w:lang w:eastAsia="zh-TW"/>
              </w:rPr>
              <w:t>2,000kg</w:t>
            </w:r>
            <w:r w:rsidRPr="006E2634">
              <w:rPr>
                <w:rFonts w:ascii="Microsoft JhengHei" w:eastAsia="Microsoft JhengHei" w:hAnsi="Microsoft JhengHei" w:cs="Microsoft JhengHei" w:hint="eastAsia"/>
                <w:sz w:val="20"/>
                <w:lang w:eastAsia="zh-TW"/>
              </w:rPr>
              <w:t>／</w:t>
            </w:r>
            <w:r w:rsidRPr="006E2634">
              <w:rPr>
                <w:rFonts w:asciiTheme="minorHAnsi" w:hAnsiTheme="minorHAnsi" w:cstheme="minorHAnsi"/>
                <w:sz w:val="20"/>
                <w:lang w:eastAsia="zh-TW"/>
              </w:rPr>
              <w:t>m</w:t>
            </w:r>
            <w:r w:rsidRPr="006E2634">
              <w:rPr>
                <w:rFonts w:asciiTheme="minorHAnsi" w:hAnsiTheme="minorHAnsi" w:cstheme="minorHAnsi"/>
                <w:sz w:val="20"/>
                <w:vertAlign w:val="superscript"/>
                <w:lang w:eastAsia="zh-TW"/>
              </w:rPr>
              <w:t>2</w:t>
            </w:r>
          </w:p>
        </w:tc>
        <w:tc>
          <w:tcPr>
            <w:tcW w:w="1418" w:type="dxa"/>
            <w:vAlign w:val="center"/>
          </w:tcPr>
          <w:p w14:paraId="68683E0E" w14:textId="35D7EAAD" w:rsidR="00976CEC" w:rsidRPr="006E2634" w:rsidRDefault="00976CEC" w:rsidP="00976CEC">
            <w:pPr>
              <w:pStyle w:val="TableParagraph"/>
              <w:spacing w:before="0" w:line="0" w:lineRule="atLeast"/>
              <w:ind w:left="58" w:right="31"/>
              <w:jc w:val="center"/>
              <w:rPr>
                <w:rFonts w:asciiTheme="minorHAnsi" w:eastAsia="Microsoft JhengHei" w:hAnsiTheme="minorHAnsi" w:cstheme="minorHAnsi"/>
                <w:kern w:val="2"/>
                <w:sz w:val="20"/>
                <w:szCs w:val="20"/>
              </w:rPr>
            </w:pPr>
            <w:r w:rsidRPr="006E2634">
              <w:rPr>
                <w:rFonts w:asciiTheme="minorHAnsi" w:hAnsiTheme="minorHAnsi" w:cstheme="minorHAnsi"/>
                <w:sz w:val="20"/>
              </w:rPr>
              <w:t>9m</w:t>
            </w:r>
          </w:p>
        </w:tc>
        <w:tc>
          <w:tcPr>
            <w:tcW w:w="3260" w:type="dxa"/>
            <w:vAlign w:val="center"/>
          </w:tcPr>
          <w:p w14:paraId="022191CE" w14:textId="77777777" w:rsidR="00976CEC" w:rsidRPr="006E2634" w:rsidRDefault="00976CEC" w:rsidP="00976CEC">
            <w:pPr>
              <w:pStyle w:val="TableParagraph"/>
              <w:spacing w:before="0" w:line="0" w:lineRule="atLeast"/>
              <w:ind w:rightChars="114" w:right="274"/>
              <w:jc w:val="center"/>
              <w:rPr>
                <w:rFonts w:asciiTheme="minorHAnsi" w:eastAsia="Microsoft JhengHei" w:hAnsiTheme="minorHAnsi" w:cstheme="minorHAnsi"/>
                <w:kern w:val="2"/>
                <w:sz w:val="20"/>
                <w:szCs w:val="20"/>
              </w:rPr>
            </w:pPr>
            <w:r w:rsidRPr="006E2634">
              <w:rPr>
                <w:rFonts w:asciiTheme="minorHAnsi" w:hAnsiTheme="minorHAnsi" w:cstheme="minorHAnsi"/>
                <w:sz w:val="20"/>
              </w:rPr>
              <w:t>S Zone 4.8m (H) x 4.6m (W)</w:t>
            </w:r>
          </w:p>
          <w:p w14:paraId="5CE342D5" w14:textId="2C3D5BE5" w:rsidR="00976CEC" w:rsidRPr="006E2634" w:rsidRDefault="00976CEC" w:rsidP="00976CEC">
            <w:pPr>
              <w:pStyle w:val="TableParagraph"/>
              <w:spacing w:before="0" w:line="0" w:lineRule="atLeast"/>
              <w:ind w:right="274"/>
              <w:jc w:val="center"/>
              <w:rPr>
                <w:rFonts w:asciiTheme="minorHAnsi" w:eastAsia="Microsoft JhengHei" w:hAnsiTheme="minorHAnsi" w:cstheme="minorHAnsi"/>
                <w:kern w:val="2"/>
                <w:sz w:val="20"/>
                <w:szCs w:val="20"/>
                <w:lang w:val="es-ES"/>
              </w:rPr>
            </w:pPr>
            <w:r w:rsidRPr="006E2634">
              <w:rPr>
                <w:rFonts w:asciiTheme="minorHAnsi" w:hAnsiTheme="minorHAnsi" w:cstheme="minorHAnsi"/>
                <w:sz w:val="20"/>
                <w:lang w:val="es-ES"/>
              </w:rPr>
              <w:t>R Zone 4.8m(H) x 4.6m(W)</w:t>
            </w:r>
          </w:p>
        </w:tc>
      </w:tr>
    </w:tbl>
    <w:p w14:paraId="56F5565C" w14:textId="0D5C81AD" w:rsidR="00CB59BF" w:rsidRPr="006E2634" w:rsidRDefault="00152FB6" w:rsidP="006F3BCF">
      <w:pPr>
        <w:pStyle w:val="ListParagraph"/>
        <w:numPr>
          <w:ilvl w:val="3"/>
          <w:numId w:val="11"/>
        </w:numPr>
        <w:spacing w:beforeLines="100" w:before="360"/>
        <w:ind w:leftChars="0" w:left="1985" w:hanging="284"/>
        <w:rPr>
          <w:rFonts w:asciiTheme="minorHAnsi" w:eastAsia="Microsoft JhengHei" w:hAnsiTheme="minorHAnsi" w:cstheme="minorHAnsi"/>
          <w:sz w:val="20"/>
          <w:szCs w:val="20"/>
        </w:rPr>
      </w:pPr>
      <w:r w:rsidRPr="006E2634">
        <w:rPr>
          <w:rFonts w:asciiTheme="minorHAnsi" w:hAnsiTheme="minorHAnsi" w:cstheme="minorHAnsi"/>
          <w:sz w:val="20"/>
        </w:rPr>
        <w:t>Exhibitors should get approval from TMTS secretariat to move in/out exhibit products over 15 tons or those requiring the use of cranes or lifters.</w:t>
      </w:r>
    </w:p>
    <w:p w14:paraId="1CFEF964" w14:textId="4A5D9CB3" w:rsidR="00CB59BF" w:rsidRPr="006E2634" w:rsidRDefault="00AF0DA3" w:rsidP="006F3BCF">
      <w:pPr>
        <w:pStyle w:val="ListParagraph"/>
        <w:numPr>
          <w:ilvl w:val="3"/>
          <w:numId w:val="11"/>
        </w:numPr>
        <w:ind w:leftChars="0" w:left="1985" w:hanging="284"/>
        <w:rPr>
          <w:rFonts w:asciiTheme="minorHAnsi" w:eastAsia="Microsoft JhengHei" w:hAnsiTheme="minorHAnsi" w:cstheme="minorHAnsi"/>
          <w:sz w:val="20"/>
          <w:szCs w:val="20"/>
        </w:rPr>
      </w:pPr>
      <w:r w:rsidRPr="00AF0DA3">
        <w:rPr>
          <w:rFonts w:asciiTheme="minorHAnsi" w:hAnsiTheme="minorHAnsi" w:cstheme="minorHAnsi"/>
          <w:sz w:val="20"/>
        </w:rPr>
        <w:t>The information of exhibit products must be declared with exact figures. If the information is found incorrect, the organizer has the right to refuse the exhibits, and the exhibitors will be held responsible for any loss or damage</w:t>
      </w:r>
      <w:r w:rsidR="00CB59BF" w:rsidRPr="006E2634">
        <w:rPr>
          <w:rFonts w:asciiTheme="minorHAnsi" w:hAnsiTheme="minorHAnsi" w:cstheme="minorHAnsi"/>
          <w:sz w:val="20"/>
        </w:rPr>
        <w:t>.</w:t>
      </w:r>
    </w:p>
    <w:p w14:paraId="19A1B9AF" w14:textId="44F551FC" w:rsidR="00F37B27" w:rsidRPr="006E2634" w:rsidRDefault="00AF0DA3" w:rsidP="00F37B27">
      <w:pPr>
        <w:pStyle w:val="ListParagraph"/>
        <w:numPr>
          <w:ilvl w:val="3"/>
          <w:numId w:val="11"/>
        </w:numPr>
        <w:ind w:leftChars="0" w:left="1985" w:hanging="284"/>
        <w:rPr>
          <w:rFonts w:asciiTheme="minorHAnsi" w:eastAsia="Microsoft JhengHei" w:hAnsiTheme="minorHAnsi" w:cstheme="minorHAnsi"/>
          <w:sz w:val="20"/>
          <w:szCs w:val="20"/>
        </w:rPr>
      </w:pPr>
      <w:r w:rsidRPr="00AF0DA3">
        <w:rPr>
          <w:rFonts w:asciiTheme="minorHAnsi" w:hAnsiTheme="minorHAnsi" w:cstheme="minorHAnsi"/>
          <w:sz w:val="20"/>
        </w:rPr>
        <w:t>Considering the safety of the showground, the exhibitor must provide the layout plan of exhibit products to the organizer prior to the show</w:t>
      </w:r>
      <w:r w:rsidR="00CB59BF" w:rsidRPr="006E2634">
        <w:rPr>
          <w:rFonts w:asciiTheme="minorHAnsi" w:hAnsiTheme="minorHAnsi" w:cstheme="minorHAnsi"/>
          <w:sz w:val="20"/>
        </w:rPr>
        <w:t>.</w:t>
      </w:r>
    </w:p>
    <w:p w14:paraId="4FBE7742" w14:textId="29CC3BC4" w:rsidR="00F37B27" w:rsidRPr="00C23B59" w:rsidRDefault="00F37B27" w:rsidP="00F37B27">
      <w:pPr>
        <w:pStyle w:val="ListParagraph"/>
        <w:numPr>
          <w:ilvl w:val="3"/>
          <w:numId w:val="11"/>
        </w:numPr>
        <w:ind w:leftChars="0" w:left="1985" w:hanging="284"/>
        <w:rPr>
          <w:rFonts w:asciiTheme="minorHAnsi" w:eastAsia="Microsoft JhengHei" w:hAnsiTheme="minorHAnsi" w:cstheme="minorHAnsi"/>
          <w:sz w:val="20"/>
          <w:szCs w:val="20"/>
        </w:rPr>
      </w:pPr>
      <w:r w:rsidRPr="00C23B59">
        <w:rPr>
          <w:rFonts w:asciiTheme="minorHAnsi" w:hAnsiTheme="minorHAnsi" w:cstheme="minorHAnsi"/>
          <w:sz w:val="20"/>
        </w:rPr>
        <w:t>Hall 1 Cargo Lift</w:t>
      </w:r>
      <w:r w:rsidR="00C23B59" w:rsidRPr="00C23B59">
        <w:rPr>
          <w:rFonts w:asciiTheme="minorHAnsi" w:hAnsiTheme="minorHAnsi" w:cstheme="minorHAnsi"/>
          <w:sz w:val="20"/>
        </w:rPr>
        <w:t xml:space="preserve">: </w:t>
      </w:r>
      <w:r w:rsidRPr="00C23B59">
        <w:rPr>
          <w:rFonts w:asciiTheme="minorHAnsi" w:hAnsiTheme="minorHAnsi" w:cstheme="minorHAnsi"/>
          <w:sz w:val="20"/>
        </w:rPr>
        <w:t>3.0m (height) x 3.0m (width) x 7.8m (depth), weight load limited to 6,000kg and below.</w:t>
      </w:r>
    </w:p>
    <w:p w14:paraId="66088253" w14:textId="5982B9A9" w:rsidR="00F37B27" w:rsidRPr="00C23B59" w:rsidRDefault="00F37B27" w:rsidP="00F37B27">
      <w:pPr>
        <w:pStyle w:val="ListParagraph"/>
        <w:numPr>
          <w:ilvl w:val="3"/>
          <w:numId w:val="11"/>
        </w:numPr>
        <w:ind w:leftChars="0" w:left="1985" w:hanging="284"/>
        <w:rPr>
          <w:rFonts w:asciiTheme="minorHAnsi" w:eastAsia="Microsoft JhengHei" w:hAnsiTheme="minorHAnsi" w:cstheme="minorHAnsi"/>
          <w:sz w:val="20"/>
          <w:szCs w:val="20"/>
        </w:rPr>
      </w:pPr>
      <w:r w:rsidRPr="00C23B59">
        <w:rPr>
          <w:rFonts w:asciiTheme="minorHAnsi" w:hAnsiTheme="minorHAnsi" w:cstheme="minorHAnsi"/>
          <w:sz w:val="20"/>
        </w:rPr>
        <w:t>Hall 2 Cargo Lift</w:t>
      </w:r>
      <w:r w:rsidR="00C23B59" w:rsidRPr="00C23B59">
        <w:rPr>
          <w:rFonts w:asciiTheme="minorHAnsi" w:hAnsiTheme="minorHAnsi" w:cstheme="minorHAnsi" w:hint="eastAsia"/>
          <w:sz w:val="20"/>
        </w:rPr>
        <w:t xml:space="preserve">: </w:t>
      </w:r>
      <w:r w:rsidRPr="00C23B59">
        <w:rPr>
          <w:rFonts w:asciiTheme="minorHAnsi" w:hAnsiTheme="minorHAnsi" w:cstheme="minorHAnsi"/>
          <w:sz w:val="20"/>
        </w:rPr>
        <w:t>2.4m (height) x 3.0m (width) x 7.8m (depth), weight load limited to 6,000kg and below.</w:t>
      </w:r>
    </w:p>
    <w:p w14:paraId="5AD01246" w14:textId="6C45569F" w:rsidR="00CB59BF" w:rsidRPr="00302455" w:rsidRDefault="00CB59BF" w:rsidP="0000750C">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How to Apply</w:t>
      </w:r>
    </w:p>
    <w:p w14:paraId="7B59DB45" w14:textId="5B739C83" w:rsidR="00CB59BF" w:rsidRPr="00C23B59" w:rsidRDefault="00AF0DA3" w:rsidP="4FD4D1C7">
      <w:pPr>
        <w:pStyle w:val="ListParagraph"/>
        <w:numPr>
          <w:ilvl w:val="1"/>
          <w:numId w:val="13"/>
        </w:numPr>
        <w:ind w:leftChars="0"/>
        <w:rPr>
          <w:rFonts w:asciiTheme="minorHAnsi" w:hAnsiTheme="minorHAnsi" w:cstheme="minorBidi"/>
          <w:sz w:val="20"/>
          <w:szCs w:val="20"/>
        </w:rPr>
      </w:pPr>
      <w:r w:rsidRPr="4FD4D1C7">
        <w:rPr>
          <w:rFonts w:asciiTheme="minorHAnsi" w:hAnsiTheme="minorHAnsi" w:cstheme="minorBidi"/>
          <w:sz w:val="20"/>
          <w:szCs w:val="20"/>
        </w:rPr>
        <w:t>Period</w:t>
      </w:r>
      <w:r w:rsidR="00C23B59" w:rsidRPr="4FD4D1C7">
        <w:rPr>
          <w:rFonts w:asciiTheme="minorHAnsi" w:hAnsiTheme="minorHAnsi" w:cstheme="minorBidi"/>
          <w:sz w:val="20"/>
          <w:szCs w:val="20"/>
        </w:rPr>
        <w:t xml:space="preserve">: </w:t>
      </w:r>
      <w:r w:rsidR="62413A28" w:rsidRPr="4FD4D1C7">
        <w:rPr>
          <w:rFonts w:asciiTheme="minorHAnsi" w:hAnsiTheme="minorHAnsi" w:cstheme="minorBidi"/>
          <w:sz w:val="20"/>
          <w:szCs w:val="20"/>
        </w:rPr>
        <w:t>May</w:t>
      </w:r>
      <w:bookmarkStart w:id="0" w:name="_Hlk133996462"/>
      <w:r w:rsidR="00CB59BF" w:rsidRPr="4FD4D1C7">
        <w:rPr>
          <w:rFonts w:asciiTheme="minorHAnsi" w:hAnsiTheme="minorHAnsi" w:cstheme="minorBidi"/>
          <w:sz w:val="20"/>
          <w:szCs w:val="20"/>
        </w:rPr>
        <w:t xml:space="preserve"> 1</w:t>
      </w:r>
      <w:r w:rsidR="2BEF9745" w:rsidRPr="4FD4D1C7">
        <w:rPr>
          <w:rFonts w:asciiTheme="minorHAnsi" w:hAnsiTheme="minorHAnsi" w:cstheme="minorBidi"/>
          <w:sz w:val="20"/>
          <w:szCs w:val="20"/>
        </w:rPr>
        <w:t>4</w:t>
      </w:r>
      <w:r w:rsidR="0E48D95B" w:rsidRPr="4FD4D1C7">
        <w:rPr>
          <w:rFonts w:asciiTheme="minorHAnsi" w:hAnsiTheme="minorHAnsi" w:cstheme="minorBidi"/>
          <w:sz w:val="20"/>
          <w:szCs w:val="20"/>
        </w:rPr>
        <w:t>th</w:t>
      </w:r>
      <w:r w:rsidR="35BE5F08" w:rsidRPr="4FD4D1C7">
        <w:rPr>
          <w:rFonts w:asciiTheme="minorHAnsi" w:hAnsiTheme="minorHAnsi" w:cstheme="minorBidi"/>
          <w:sz w:val="20"/>
          <w:szCs w:val="20"/>
        </w:rPr>
        <w:t xml:space="preserve">, </w:t>
      </w:r>
      <w:r w:rsidR="00CB59BF" w:rsidRPr="4FD4D1C7">
        <w:rPr>
          <w:rFonts w:asciiTheme="minorHAnsi" w:hAnsiTheme="minorHAnsi" w:cstheme="minorBidi"/>
          <w:sz w:val="20"/>
          <w:szCs w:val="20"/>
        </w:rPr>
        <w:t>202</w:t>
      </w:r>
      <w:r w:rsidR="105A46DB" w:rsidRPr="4FD4D1C7">
        <w:rPr>
          <w:rFonts w:asciiTheme="minorHAnsi" w:hAnsiTheme="minorHAnsi" w:cstheme="minorBidi"/>
          <w:sz w:val="20"/>
          <w:szCs w:val="20"/>
        </w:rPr>
        <w:t>5</w:t>
      </w:r>
      <w:r w:rsidR="00CB59BF" w:rsidRPr="4FD4D1C7">
        <w:rPr>
          <w:rFonts w:asciiTheme="minorHAnsi" w:hAnsiTheme="minorHAnsi" w:cstheme="minorBidi"/>
          <w:sz w:val="20"/>
          <w:szCs w:val="20"/>
        </w:rPr>
        <w:t xml:space="preserve"> </w:t>
      </w:r>
      <w:r w:rsidRPr="4FD4D1C7">
        <w:rPr>
          <w:rFonts w:asciiTheme="minorHAnsi" w:hAnsiTheme="minorHAnsi" w:cstheme="minorBidi"/>
          <w:sz w:val="20"/>
          <w:szCs w:val="20"/>
        </w:rPr>
        <w:t>to</w:t>
      </w:r>
      <w:r w:rsidR="00CB59BF" w:rsidRPr="4FD4D1C7">
        <w:rPr>
          <w:rFonts w:asciiTheme="minorHAnsi" w:hAnsiTheme="minorHAnsi" w:cstheme="minorBidi"/>
          <w:sz w:val="20"/>
          <w:szCs w:val="20"/>
        </w:rPr>
        <w:t xml:space="preserve"> </w:t>
      </w:r>
      <w:r w:rsidR="00F22970" w:rsidRPr="4FD4D1C7">
        <w:rPr>
          <w:rFonts w:asciiTheme="minorHAnsi" w:hAnsiTheme="minorHAnsi" w:cstheme="minorBidi"/>
          <w:sz w:val="20"/>
          <w:szCs w:val="20"/>
        </w:rPr>
        <w:t>September</w:t>
      </w:r>
      <w:r w:rsidR="7E6A8007" w:rsidRPr="4FD4D1C7">
        <w:rPr>
          <w:rFonts w:asciiTheme="minorHAnsi" w:hAnsiTheme="minorHAnsi" w:cstheme="minorBidi"/>
          <w:sz w:val="20"/>
          <w:szCs w:val="20"/>
        </w:rPr>
        <w:t xml:space="preserve"> </w:t>
      </w:r>
      <w:r w:rsidR="008F1AA8" w:rsidRPr="4FD4D1C7">
        <w:rPr>
          <w:rFonts w:asciiTheme="minorHAnsi" w:hAnsiTheme="minorHAnsi" w:cstheme="minorBidi"/>
          <w:sz w:val="20"/>
          <w:szCs w:val="20"/>
        </w:rPr>
        <w:t>3</w:t>
      </w:r>
      <w:r w:rsidR="28A34330" w:rsidRPr="4FD4D1C7">
        <w:rPr>
          <w:rFonts w:asciiTheme="minorHAnsi" w:hAnsiTheme="minorHAnsi" w:cstheme="minorBidi"/>
          <w:sz w:val="20"/>
          <w:szCs w:val="20"/>
        </w:rPr>
        <w:t>0th</w:t>
      </w:r>
      <w:r w:rsidR="00CB59BF" w:rsidRPr="4FD4D1C7">
        <w:rPr>
          <w:rFonts w:asciiTheme="minorHAnsi" w:hAnsiTheme="minorHAnsi" w:cstheme="minorBidi"/>
          <w:sz w:val="20"/>
          <w:szCs w:val="20"/>
        </w:rPr>
        <w:t>, 202</w:t>
      </w:r>
      <w:r w:rsidR="1A0B9322" w:rsidRPr="4FD4D1C7">
        <w:rPr>
          <w:rFonts w:asciiTheme="minorHAnsi" w:hAnsiTheme="minorHAnsi" w:cstheme="minorBidi"/>
          <w:sz w:val="20"/>
          <w:szCs w:val="20"/>
        </w:rPr>
        <w:t>5</w:t>
      </w:r>
      <w:bookmarkEnd w:id="0"/>
      <w:r w:rsidR="00CB59BF" w:rsidRPr="4FD4D1C7">
        <w:rPr>
          <w:rFonts w:asciiTheme="minorHAnsi" w:hAnsiTheme="minorHAnsi" w:cstheme="minorBidi"/>
          <w:sz w:val="20"/>
          <w:szCs w:val="20"/>
        </w:rPr>
        <w:t>.</w:t>
      </w:r>
    </w:p>
    <w:p w14:paraId="413DF016" w14:textId="316B47D5" w:rsidR="00CB59BF" w:rsidRPr="006E2634" w:rsidRDefault="00CB59BF" w:rsidP="006F3BCF">
      <w:pPr>
        <w:pStyle w:val="ListParagraph"/>
        <w:numPr>
          <w:ilvl w:val="1"/>
          <w:numId w:val="13"/>
        </w:numPr>
        <w:ind w:leftChars="0"/>
        <w:rPr>
          <w:rFonts w:asciiTheme="minorHAnsi" w:eastAsia="Microsoft JhengHei" w:hAnsiTheme="minorHAnsi" w:cstheme="minorHAnsi"/>
          <w:sz w:val="20"/>
          <w:szCs w:val="20"/>
        </w:rPr>
      </w:pPr>
      <w:r w:rsidRPr="006E2634">
        <w:rPr>
          <w:rFonts w:asciiTheme="minorHAnsi" w:hAnsiTheme="minorHAnsi" w:cstheme="minorHAnsi"/>
          <w:sz w:val="20"/>
        </w:rPr>
        <w:t xml:space="preserve">Method: </w:t>
      </w:r>
      <w:r w:rsidR="00AF0DA3" w:rsidRPr="00AF0DA3">
        <w:rPr>
          <w:rFonts w:asciiTheme="minorHAnsi" w:hAnsiTheme="minorHAnsi" w:cstheme="minorHAnsi"/>
          <w:sz w:val="20"/>
        </w:rPr>
        <w:t>Online application only</w:t>
      </w:r>
      <w:r w:rsidRPr="006E2634">
        <w:rPr>
          <w:rFonts w:asciiTheme="minorHAnsi" w:hAnsiTheme="minorHAnsi" w:cstheme="minorHAnsi"/>
          <w:sz w:val="20"/>
        </w:rPr>
        <w:t>.</w:t>
      </w:r>
    </w:p>
    <w:p w14:paraId="63D2357C" w14:textId="60965A4A" w:rsidR="003B5B10" w:rsidRPr="003B5B10" w:rsidRDefault="003B5B10" w:rsidP="003B5B10">
      <w:pPr>
        <w:pStyle w:val="ListParagraph"/>
        <w:numPr>
          <w:ilvl w:val="1"/>
          <w:numId w:val="13"/>
        </w:numPr>
        <w:ind w:leftChars="0"/>
        <w:rPr>
          <w:rFonts w:asciiTheme="minorHAnsi" w:eastAsia="Microsoft JhengHei" w:hAnsiTheme="minorHAnsi" w:cstheme="minorHAnsi"/>
          <w:sz w:val="20"/>
          <w:szCs w:val="20"/>
        </w:rPr>
      </w:pPr>
      <w:r>
        <w:rPr>
          <w:rFonts w:asciiTheme="minorHAnsi" w:hAnsiTheme="minorHAnsi" w:cstheme="minorHAnsi"/>
          <w:sz w:val="20"/>
        </w:rPr>
        <w:t>W</w:t>
      </w:r>
      <w:r w:rsidR="00CB59BF" w:rsidRPr="006E2634">
        <w:rPr>
          <w:rFonts w:asciiTheme="minorHAnsi" w:hAnsiTheme="minorHAnsi" w:cstheme="minorHAnsi"/>
          <w:sz w:val="20"/>
        </w:rPr>
        <w:t xml:space="preserve">ebsite: </w:t>
      </w:r>
      <w:hyperlink r:id="rId8" w:history="1">
        <w:r w:rsidRPr="005A3E3C">
          <w:rPr>
            <w:rStyle w:val="Hyperlink"/>
            <w:rFonts w:asciiTheme="minorHAnsi" w:hAnsiTheme="minorHAnsi" w:cstheme="minorHAnsi"/>
            <w:sz w:val="20"/>
          </w:rPr>
          <w:t>www.tmts.tw</w:t>
        </w:r>
      </w:hyperlink>
    </w:p>
    <w:p w14:paraId="524C0613" w14:textId="69681324" w:rsidR="003B5B10" w:rsidRPr="003B5B10" w:rsidRDefault="003B5B10" w:rsidP="003B5B10">
      <w:pPr>
        <w:pStyle w:val="ListParagraph"/>
        <w:numPr>
          <w:ilvl w:val="1"/>
          <w:numId w:val="13"/>
        </w:numPr>
        <w:ind w:leftChars="0"/>
        <w:rPr>
          <w:rFonts w:asciiTheme="minorHAnsi" w:eastAsia="Microsoft JhengHei" w:hAnsiTheme="minorHAnsi" w:cstheme="minorHAnsi"/>
          <w:sz w:val="20"/>
          <w:szCs w:val="20"/>
        </w:rPr>
      </w:pPr>
      <w:r w:rsidRPr="003B5B10">
        <w:rPr>
          <w:rFonts w:asciiTheme="minorHAnsi" w:hAnsiTheme="minorHAnsi" w:cstheme="minorHAnsi" w:hint="eastAsia"/>
          <w:sz w:val="20"/>
        </w:rPr>
        <w:t xml:space="preserve">Online </w:t>
      </w:r>
      <w:r>
        <w:rPr>
          <w:rFonts w:asciiTheme="minorHAnsi" w:hAnsiTheme="minorHAnsi" w:cstheme="minorHAnsi"/>
          <w:sz w:val="20"/>
        </w:rPr>
        <w:t>A</w:t>
      </w:r>
      <w:r w:rsidRPr="003B5B10">
        <w:rPr>
          <w:rFonts w:asciiTheme="minorHAnsi" w:hAnsiTheme="minorHAnsi" w:cstheme="minorHAnsi" w:hint="eastAsia"/>
          <w:sz w:val="20"/>
        </w:rPr>
        <w:t>pplication Procedure</w:t>
      </w:r>
      <w:r w:rsidR="00C23B59">
        <w:rPr>
          <w:rFonts w:asciiTheme="minorHAnsi" w:hAnsiTheme="minorHAnsi" w:cstheme="minorHAnsi" w:hint="eastAsia"/>
          <w:sz w:val="20"/>
        </w:rPr>
        <w:t xml:space="preserve">: </w:t>
      </w:r>
    </w:p>
    <w:p w14:paraId="4991DC65" w14:textId="07FA81D7"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sz w:val="20"/>
        </w:rPr>
        <w:t>Create an account or sign in.</w:t>
      </w:r>
    </w:p>
    <w:p w14:paraId="7BC0F231" w14:textId="4BF4F703"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sz w:val="20"/>
        </w:rPr>
        <w:t>When you start application, you will be deemed to have read and accepted the agreement.</w:t>
      </w:r>
    </w:p>
    <w:p w14:paraId="34184A65" w14:textId="018D6C69"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sz w:val="20"/>
        </w:rPr>
        <w:t>Fill out exhibitor’s company and contact information</w:t>
      </w:r>
    </w:p>
    <w:p w14:paraId="22EAE3A1" w14:textId="45D7BC71"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sz w:val="20"/>
        </w:rPr>
        <w:t>Select exhibits category.</w:t>
      </w:r>
    </w:p>
    <w:p w14:paraId="282B5049" w14:textId="51D48A3E"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sz w:val="20"/>
        </w:rPr>
        <w:t xml:space="preserve">Select booth type and fill out booth </w:t>
      </w:r>
      <w:r w:rsidR="0088562B">
        <w:rPr>
          <w:rFonts w:asciiTheme="minorHAnsi" w:hAnsiTheme="minorHAnsi" w:cstheme="minorHAnsi"/>
          <w:sz w:val="20"/>
        </w:rPr>
        <w:t>quantity</w:t>
      </w:r>
      <w:r w:rsidRPr="00C23B59">
        <w:rPr>
          <w:rFonts w:asciiTheme="minorHAnsi" w:hAnsiTheme="minorHAnsi" w:cstheme="minorHAnsi"/>
          <w:sz w:val="20"/>
        </w:rPr>
        <w:t>.</w:t>
      </w:r>
    </w:p>
    <w:p w14:paraId="20B3CE39" w14:textId="62DB7B00"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hint="eastAsia"/>
          <w:sz w:val="20"/>
        </w:rPr>
        <w:t xml:space="preserve">Check and confirm the form, </w:t>
      </w:r>
      <w:r w:rsidR="001B69E8">
        <w:rPr>
          <w:rFonts w:asciiTheme="minorHAnsi" w:hAnsiTheme="minorHAnsi" w:cstheme="minorHAnsi"/>
          <w:sz w:val="20"/>
        </w:rPr>
        <w:t>then</w:t>
      </w:r>
      <w:r w:rsidRPr="00C23B59">
        <w:rPr>
          <w:rFonts w:asciiTheme="minorHAnsi" w:hAnsiTheme="minorHAnsi" w:cstheme="minorHAnsi" w:hint="eastAsia"/>
          <w:sz w:val="20"/>
        </w:rPr>
        <w:t xml:space="preserve"> </w:t>
      </w:r>
      <w:r w:rsidR="00C23B59">
        <w:rPr>
          <w:rFonts w:asciiTheme="minorHAnsi" w:hAnsiTheme="minorHAnsi" w:cstheme="minorHAnsi"/>
          <w:sz w:val="20"/>
        </w:rPr>
        <w:t>s</w:t>
      </w:r>
      <w:r w:rsidRPr="00C23B59">
        <w:rPr>
          <w:rFonts w:asciiTheme="minorHAnsi" w:hAnsiTheme="minorHAnsi" w:cstheme="minorHAnsi" w:hint="eastAsia"/>
          <w:sz w:val="20"/>
        </w:rPr>
        <w:t>ubmit</w:t>
      </w:r>
      <w:r w:rsidR="00C23B59">
        <w:rPr>
          <w:rFonts w:asciiTheme="minorHAnsi" w:hAnsiTheme="minorHAnsi" w:cstheme="minorHAnsi"/>
          <w:sz w:val="20"/>
        </w:rPr>
        <w:t xml:space="preserve"> the form</w:t>
      </w:r>
      <w:r w:rsidRPr="00C23B59">
        <w:rPr>
          <w:rFonts w:asciiTheme="minorHAnsi" w:hAnsiTheme="minorHAnsi" w:cstheme="minorHAnsi" w:hint="eastAsia"/>
          <w:sz w:val="20"/>
        </w:rPr>
        <w:t>.</w:t>
      </w:r>
    </w:p>
    <w:p w14:paraId="2CFB220C" w14:textId="7C560247" w:rsidR="003B5B10" w:rsidRPr="00C23B59" w:rsidRDefault="003B5B10" w:rsidP="00C23B59">
      <w:pPr>
        <w:pStyle w:val="ListParagraph"/>
        <w:numPr>
          <w:ilvl w:val="3"/>
          <w:numId w:val="14"/>
        </w:numPr>
        <w:ind w:leftChars="0" w:left="1985" w:hanging="284"/>
        <w:rPr>
          <w:rFonts w:asciiTheme="minorHAnsi" w:hAnsiTheme="minorHAnsi" w:cstheme="minorHAnsi"/>
          <w:sz w:val="20"/>
        </w:rPr>
      </w:pPr>
      <w:r w:rsidRPr="00C23B59">
        <w:rPr>
          <w:rFonts w:asciiTheme="minorHAnsi" w:hAnsiTheme="minorHAnsi" w:cstheme="minorHAnsi" w:hint="eastAsia"/>
          <w:sz w:val="20"/>
        </w:rPr>
        <w:t xml:space="preserve">Print out </w:t>
      </w:r>
      <w:r w:rsidR="00466D3C">
        <w:rPr>
          <w:rFonts w:asciiTheme="minorHAnsi" w:hAnsiTheme="minorHAnsi" w:cstheme="minorHAnsi"/>
          <w:sz w:val="20"/>
        </w:rPr>
        <w:t xml:space="preserve">“ </w:t>
      </w:r>
      <w:r w:rsidRPr="00C23B59">
        <w:rPr>
          <w:rFonts w:asciiTheme="minorHAnsi" w:hAnsiTheme="minorHAnsi" w:cstheme="minorHAnsi" w:hint="eastAsia"/>
          <w:sz w:val="20"/>
        </w:rPr>
        <w:t>Application Form</w:t>
      </w:r>
      <w:r w:rsidR="00466D3C">
        <w:rPr>
          <w:rFonts w:asciiTheme="minorHAnsi" w:hAnsiTheme="minorHAnsi" w:cstheme="minorHAnsi"/>
          <w:sz w:val="20"/>
        </w:rPr>
        <w:t>”</w:t>
      </w:r>
      <w:r w:rsidRPr="00C23B59">
        <w:rPr>
          <w:rFonts w:asciiTheme="minorHAnsi" w:hAnsiTheme="minorHAnsi" w:cstheme="minorHAnsi" w:hint="eastAsia"/>
          <w:sz w:val="20"/>
        </w:rPr>
        <w:t xml:space="preserve"> and</w:t>
      </w:r>
      <w:r w:rsidR="00466D3C">
        <w:rPr>
          <w:rFonts w:asciiTheme="minorHAnsi" w:hAnsiTheme="minorHAnsi" w:cstheme="minorHAnsi"/>
          <w:sz w:val="20"/>
        </w:rPr>
        <w:t xml:space="preserve"> “</w:t>
      </w:r>
      <w:r w:rsidRPr="00C23B59">
        <w:rPr>
          <w:rFonts w:asciiTheme="minorHAnsi" w:hAnsiTheme="minorHAnsi" w:cstheme="minorHAnsi" w:hint="eastAsia"/>
          <w:sz w:val="20"/>
        </w:rPr>
        <w:t>Deposit Payment Notice</w:t>
      </w:r>
      <w:r w:rsidR="00466D3C">
        <w:rPr>
          <w:rFonts w:asciiTheme="minorHAnsi" w:hAnsiTheme="minorHAnsi" w:cstheme="minorHAnsi"/>
          <w:sz w:val="20"/>
        </w:rPr>
        <w:t>”</w:t>
      </w:r>
      <w:r w:rsidRPr="00C23B59">
        <w:rPr>
          <w:rFonts w:asciiTheme="minorHAnsi" w:hAnsiTheme="minorHAnsi" w:cstheme="minorHAnsi" w:hint="eastAsia"/>
          <w:sz w:val="20"/>
        </w:rPr>
        <w:t>.</w:t>
      </w:r>
    </w:p>
    <w:p w14:paraId="13207E8D" w14:textId="156EF2D8" w:rsidR="00CB59BF" w:rsidRPr="00C23B59" w:rsidRDefault="003B5B10" w:rsidP="00C23B59">
      <w:pPr>
        <w:pStyle w:val="ListParagraph"/>
        <w:numPr>
          <w:ilvl w:val="3"/>
          <w:numId w:val="14"/>
        </w:numPr>
        <w:ind w:leftChars="0" w:left="1985" w:hanging="284"/>
        <w:rPr>
          <w:rFonts w:asciiTheme="minorHAnsi" w:eastAsia="Microsoft JhengHei" w:hAnsiTheme="minorHAnsi" w:cstheme="minorHAnsi"/>
          <w:sz w:val="20"/>
          <w:szCs w:val="20"/>
        </w:rPr>
      </w:pPr>
      <w:r w:rsidRPr="00C23B59">
        <w:rPr>
          <w:rFonts w:asciiTheme="minorHAnsi" w:hAnsiTheme="minorHAnsi" w:cstheme="minorHAnsi"/>
          <w:sz w:val="20"/>
        </w:rPr>
        <w:t>Make the deposit payment by the due date to complete the application procedure</w:t>
      </w:r>
      <w:r w:rsidR="00CB59BF" w:rsidRPr="00C23B59">
        <w:rPr>
          <w:rFonts w:asciiTheme="minorHAnsi" w:hAnsiTheme="minorHAnsi" w:cstheme="minorHAnsi"/>
          <w:sz w:val="20"/>
        </w:rPr>
        <w:t>.</w:t>
      </w:r>
    </w:p>
    <w:p w14:paraId="2C66EF45" w14:textId="22C7268A" w:rsidR="003B5B10" w:rsidRPr="00302455" w:rsidRDefault="003B5B10" w:rsidP="00EE075E">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 xml:space="preserve">Payment </w:t>
      </w:r>
    </w:p>
    <w:p w14:paraId="0E405DBB" w14:textId="1FB4F577" w:rsidR="009A635A" w:rsidRPr="00E319CE" w:rsidRDefault="003B5B10" w:rsidP="009A635A">
      <w:pPr>
        <w:pStyle w:val="ListParagraph"/>
        <w:numPr>
          <w:ilvl w:val="0"/>
          <w:numId w:val="38"/>
        </w:numPr>
        <w:ind w:leftChars="0" w:left="1701" w:rightChars="-142" w:right="-341"/>
        <w:rPr>
          <w:rFonts w:asciiTheme="minorHAnsi" w:hAnsiTheme="minorHAnsi" w:cstheme="minorHAnsi"/>
          <w:sz w:val="20"/>
        </w:rPr>
      </w:pPr>
      <w:r w:rsidRPr="00E319CE">
        <w:rPr>
          <w:rFonts w:asciiTheme="minorHAnsi" w:hAnsiTheme="minorHAnsi" w:cstheme="minorHAnsi"/>
          <w:sz w:val="20"/>
        </w:rPr>
        <w:t xml:space="preserve">The down payment is required with the space application. Deposit of US$500 per booth </w:t>
      </w:r>
      <w:r w:rsidR="009A635A" w:rsidRPr="00E319CE">
        <w:rPr>
          <w:rFonts w:asciiTheme="minorHAnsi" w:hAnsiTheme="minorHAnsi" w:cstheme="minorHAnsi"/>
          <w:sz w:val="20"/>
        </w:rPr>
        <w:t xml:space="preserve">must </w:t>
      </w:r>
      <w:r w:rsidRPr="00E319CE">
        <w:rPr>
          <w:rFonts w:asciiTheme="minorHAnsi" w:hAnsiTheme="minorHAnsi" w:cstheme="minorHAnsi"/>
          <w:sz w:val="20"/>
        </w:rPr>
        <w:t xml:space="preserve">be </w:t>
      </w:r>
      <w:r w:rsidR="004C07F7" w:rsidRPr="00E319CE">
        <w:rPr>
          <w:rFonts w:asciiTheme="minorHAnsi" w:hAnsiTheme="minorHAnsi" w:cstheme="minorHAnsi"/>
          <w:sz w:val="20"/>
        </w:rPr>
        <w:t>paid</w:t>
      </w:r>
      <w:r w:rsidRPr="00E319CE">
        <w:rPr>
          <w:rFonts w:asciiTheme="minorHAnsi" w:hAnsiTheme="minorHAnsi" w:cstheme="minorHAnsi"/>
          <w:sz w:val="20"/>
        </w:rPr>
        <w:t xml:space="preserve"> by the due date to reserve the space.</w:t>
      </w:r>
    </w:p>
    <w:p w14:paraId="5E9D45D1" w14:textId="77777777" w:rsidR="009A635A" w:rsidRPr="00E319CE" w:rsidRDefault="003B5B10" w:rsidP="009A635A">
      <w:pPr>
        <w:pStyle w:val="ListParagraph"/>
        <w:numPr>
          <w:ilvl w:val="0"/>
          <w:numId w:val="38"/>
        </w:numPr>
        <w:ind w:leftChars="0" w:left="1701" w:rightChars="-142" w:right="-341"/>
        <w:rPr>
          <w:rFonts w:asciiTheme="minorHAnsi" w:hAnsiTheme="minorHAnsi" w:cstheme="minorHAnsi"/>
          <w:sz w:val="20"/>
        </w:rPr>
      </w:pPr>
      <w:r w:rsidRPr="00E319CE">
        <w:rPr>
          <w:rFonts w:asciiTheme="minorHAnsi" w:hAnsiTheme="minorHAnsi" w:cstheme="minorHAnsi"/>
          <w:sz w:val="20"/>
        </w:rPr>
        <w:t xml:space="preserve">The balance of the space rental fee is due after space allocation. A debit note for this balance will be sent to the applicant. </w:t>
      </w:r>
    </w:p>
    <w:p w14:paraId="265E46DC" w14:textId="79CCF944" w:rsidR="009A635A" w:rsidRPr="00E319CE" w:rsidRDefault="003B5B10" w:rsidP="25136DE4">
      <w:pPr>
        <w:pStyle w:val="ListParagraph"/>
        <w:numPr>
          <w:ilvl w:val="0"/>
          <w:numId w:val="38"/>
        </w:numPr>
        <w:ind w:leftChars="0" w:left="1701" w:rightChars="-142" w:right="-341"/>
        <w:rPr>
          <w:rFonts w:asciiTheme="minorHAnsi" w:hAnsiTheme="minorHAnsi" w:cstheme="minorBidi"/>
          <w:sz w:val="20"/>
          <w:szCs w:val="20"/>
        </w:rPr>
      </w:pPr>
      <w:r w:rsidRPr="25136DE4">
        <w:rPr>
          <w:rFonts w:asciiTheme="minorHAnsi" w:hAnsiTheme="minorHAnsi" w:cstheme="minorBidi"/>
          <w:sz w:val="20"/>
          <w:szCs w:val="20"/>
        </w:rPr>
        <w:t>All payment</w:t>
      </w:r>
      <w:r w:rsidR="009A635A" w:rsidRPr="25136DE4">
        <w:rPr>
          <w:rFonts w:asciiTheme="minorHAnsi" w:hAnsiTheme="minorHAnsi" w:cstheme="minorBidi"/>
          <w:sz w:val="20"/>
          <w:szCs w:val="20"/>
        </w:rPr>
        <w:t>s</w:t>
      </w:r>
      <w:r w:rsidRPr="25136DE4">
        <w:rPr>
          <w:rFonts w:asciiTheme="minorHAnsi" w:hAnsiTheme="minorHAnsi" w:cstheme="minorBidi"/>
          <w:sz w:val="20"/>
          <w:szCs w:val="20"/>
        </w:rPr>
        <w:t xml:space="preserve"> should be made in US dollars on A/C, and please send us a copy of the bank transcript by fax (+886-4-2350-1596) or email </w:t>
      </w:r>
      <w:r w:rsidR="009A635A" w:rsidRPr="25136DE4">
        <w:rPr>
          <w:rFonts w:asciiTheme="minorHAnsi" w:hAnsiTheme="minorHAnsi" w:cstheme="minorBidi"/>
          <w:sz w:val="20"/>
          <w:szCs w:val="20"/>
        </w:rPr>
        <w:t>to tmts202</w:t>
      </w:r>
      <w:r w:rsidR="10D8E415" w:rsidRPr="25136DE4">
        <w:rPr>
          <w:rFonts w:asciiTheme="minorHAnsi" w:hAnsiTheme="minorHAnsi" w:cstheme="minorBidi"/>
          <w:sz w:val="20"/>
          <w:szCs w:val="20"/>
        </w:rPr>
        <w:t>6</w:t>
      </w:r>
      <w:r w:rsidR="009A635A" w:rsidRPr="25136DE4">
        <w:rPr>
          <w:rFonts w:asciiTheme="minorHAnsi" w:hAnsiTheme="minorHAnsi" w:cstheme="minorBidi"/>
          <w:sz w:val="20"/>
          <w:szCs w:val="20"/>
        </w:rPr>
        <w:t>@tmba.org.tw</w:t>
      </w:r>
      <w:r w:rsidRPr="25136DE4">
        <w:rPr>
          <w:rFonts w:asciiTheme="minorHAnsi" w:hAnsiTheme="minorHAnsi" w:cstheme="minorBidi"/>
          <w:sz w:val="20"/>
          <w:szCs w:val="20"/>
        </w:rPr>
        <w:t>.</w:t>
      </w:r>
    </w:p>
    <w:p w14:paraId="70546C33" w14:textId="743B69FF" w:rsidR="003B5B10" w:rsidRPr="00E319CE" w:rsidRDefault="003B5B10" w:rsidP="009A635A">
      <w:pPr>
        <w:pStyle w:val="ListParagraph"/>
        <w:numPr>
          <w:ilvl w:val="0"/>
          <w:numId w:val="38"/>
        </w:numPr>
        <w:ind w:leftChars="0" w:left="1701" w:rightChars="-142" w:right="-341"/>
        <w:rPr>
          <w:rFonts w:asciiTheme="minorHAnsi" w:hAnsiTheme="minorHAnsi" w:cstheme="minorHAnsi"/>
          <w:sz w:val="20"/>
        </w:rPr>
      </w:pPr>
      <w:r w:rsidRPr="00E319CE">
        <w:rPr>
          <w:rFonts w:asciiTheme="minorHAnsi" w:hAnsiTheme="minorHAnsi" w:cstheme="minorHAnsi"/>
          <w:sz w:val="20"/>
        </w:rPr>
        <w:t>Bank Information:</w:t>
      </w:r>
    </w:p>
    <w:p w14:paraId="71C7C12F" w14:textId="77777777" w:rsidR="003B5B10" w:rsidRPr="00E319CE" w:rsidRDefault="003B5B10" w:rsidP="009A635A">
      <w:pPr>
        <w:ind w:leftChars="708" w:left="2123" w:hangingChars="212" w:hanging="424"/>
        <w:rPr>
          <w:rFonts w:asciiTheme="minorHAnsi" w:hAnsiTheme="minorHAnsi" w:cstheme="minorHAnsi"/>
          <w:sz w:val="20"/>
        </w:rPr>
      </w:pPr>
      <w:r w:rsidRPr="00E319CE">
        <w:rPr>
          <w:rFonts w:asciiTheme="minorHAnsi" w:hAnsiTheme="minorHAnsi" w:cstheme="minorHAnsi"/>
          <w:sz w:val="20"/>
        </w:rPr>
        <w:t xml:space="preserve">Account Name: Taiwan Machine Tool &amp; Accessory Builders’ Association </w:t>
      </w:r>
    </w:p>
    <w:p w14:paraId="174B0E34" w14:textId="77777777" w:rsidR="003B5B10" w:rsidRPr="00E319CE" w:rsidRDefault="003B5B10" w:rsidP="009A635A">
      <w:pPr>
        <w:ind w:leftChars="708" w:left="2123" w:hangingChars="212" w:hanging="424"/>
        <w:rPr>
          <w:rFonts w:asciiTheme="minorHAnsi" w:hAnsiTheme="minorHAnsi" w:cstheme="minorHAnsi"/>
          <w:sz w:val="20"/>
        </w:rPr>
      </w:pPr>
      <w:r w:rsidRPr="00E319CE">
        <w:rPr>
          <w:rFonts w:asciiTheme="minorHAnsi" w:hAnsiTheme="minorHAnsi" w:cstheme="minorHAnsi"/>
          <w:sz w:val="20"/>
        </w:rPr>
        <w:t>Account Number: 092007055411</w:t>
      </w:r>
    </w:p>
    <w:p w14:paraId="356CAA8C" w14:textId="77777777" w:rsidR="003B5B10" w:rsidRPr="00E319CE" w:rsidRDefault="003B5B10" w:rsidP="009A635A">
      <w:pPr>
        <w:ind w:leftChars="708" w:left="2123" w:hangingChars="212" w:hanging="424"/>
        <w:rPr>
          <w:rFonts w:asciiTheme="minorHAnsi" w:hAnsiTheme="minorHAnsi" w:cstheme="minorHAnsi"/>
          <w:sz w:val="20"/>
        </w:rPr>
      </w:pPr>
      <w:r w:rsidRPr="00E319CE">
        <w:rPr>
          <w:rFonts w:asciiTheme="minorHAnsi" w:hAnsiTheme="minorHAnsi" w:cstheme="minorHAnsi"/>
          <w:sz w:val="20"/>
        </w:rPr>
        <w:t>Bank Name: BANK OF TAIWAN (Branch: TAICHUNG IND. PARK)</w:t>
      </w:r>
    </w:p>
    <w:p w14:paraId="24D7858B" w14:textId="77777777" w:rsidR="003B5B10" w:rsidRPr="00E319CE" w:rsidRDefault="003B5B10" w:rsidP="009A635A">
      <w:pPr>
        <w:ind w:leftChars="708" w:left="2123" w:hangingChars="212" w:hanging="424"/>
        <w:rPr>
          <w:rFonts w:asciiTheme="minorHAnsi" w:hAnsiTheme="minorHAnsi" w:cstheme="minorHAnsi"/>
          <w:sz w:val="20"/>
        </w:rPr>
      </w:pPr>
      <w:r w:rsidRPr="00E319CE">
        <w:rPr>
          <w:rFonts w:asciiTheme="minorHAnsi" w:hAnsiTheme="minorHAnsi" w:cstheme="minorHAnsi"/>
          <w:sz w:val="20"/>
        </w:rPr>
        <w:t>Swift Code: BKTWTWTP092</w:t>
      </w:r>
    </w:p>
    <w:p w14:paraId="7B2AE050" w14:textId="0F87A638" w:rsidR="003B5B10" w:rsidRPr="00E319CE" w:rsidRDefault="003B5B10" w:rsidP="25136DE4">
      <w:pPr>
        <w:ind w:leftChars="708" w:left="2123" w:hangingChars="212" w:hanging="424"/>
        <w:rPr>
          <w:rFonts w:asciiTheme="minorHAnsi" w:hAnsiTheme="minorHAnsi" w:cstheme="minorBidi"/>
          <w:sz w:val="20"/>
          <w:szCs w:val="20"/>
        </w:rPr>
      </w:pPr>
      <w:r w:rsidRPr="25136DE4">
        <w:rPr>
          <w:rFonts w:asciiTheme="minorHAnsi" w:hAnsiTheme="minorHAnsi" w:cstheme="minorBidi"/>
          <w:sz w:val="20"/>
          <w:szCs w:val="20"/>
        </w:rPr>
        <w:t>Remark: “TMTS 202</w:t>
      </w:r>
      <w:r w:rsidR="6A23D7A7" w:rsidRPr="25136DE4">
        <w:rPr>
          <w:rFonts w:asciiTheme="minorHAnsi" w:hAnsiTheme="minorHAnsi" w:cstheme="minorBidi"/>
          <w:sz w:val="20"/>
          <w:szCs w:val="20"/>
        </w:rPr>
        <w:t>6</w:t>
      </w:r>
      <w:r w:rsidRPr="25136DE4">
        <w:rPr>
          <w:rFonts w:asciiTheme="minorHAnsi" w:hAnsiTheme="minorHAnsi" w:cstheme="minorBidi"/>
          <w:sz w:val="20"/>
          <w:szCs w:val="20"/>
        </w:rPr>
        <w:t xml:space="preserve">” </w:t>
      </w:r>
    </w:p>
    <w:p w14:paraId="36EC4D75" w14:textId="77777777" w:rsidR="003B5B10" w:rsidRPr="00E319CE" w:rsidRDefault="003B5B10" w:rsidP="009A635A">
      <w:pPr>
        <w:ind w:left="1701"/>
        <w:rPr>
          <w:rFonts w:asciiTheme="minorHAnsi" w:hAnsiTheme="minorHAnsi" w:cstheme="minorHAnsi"/>
          <w:sz w:val="20"/>
        </w:rPr>
      </w:pPr>
      <w:r w:rsidRPr="00E319CE">
        <w:rPr>
          <w:rFonts w:asciiTheme="minorHAnsi" w:eastAsia="Wingdings" w:hAnsiTheme="minorHAnsi" w:cstheme="minorHAnsi"/>
          <w:sz w:val="20"/>
        </w:rPr>
        <w:t>«</w:t>
      </w:r>
      <w:r w:rsidRPr="00E319CE">
        <w:rPr>
          <w:rFonts w:asciiTheme="minorHAnsi" w:hAnsiTheme="minorHAnsi" w:cstheme="minorHAnsi"/>
          <w:sz w:val="20"/>
        </w:rPr>
        <w:t xml:space="preserve"> All banking charges, if any, are to be borne by the applicant. </w:t>
      </w:r>
    </w:p>
    <w:p w14:paraId="226446AA" w14:textId="61F7E7AC" w:rsidR="003B5B10" w:rsidRPr="00E319CE" w:rsidRDefault="003B5B10" w:rsidP="009A635A">
      <w:pPr>
        <w:pStyle w:val="ListParagraph"/>
        <w:numPr>
          <w:ilvl w:val="0"/>
          <w:numId w:val="38"/>
        </w:numPr>
        <w:ind w:leftChars="0" w:left="1701"/>
        <w:rPr>
          <w:rFonts w:asciiTheme="minorHAnsi" w:hAnsiTheme="minorHAnsi" w:cstheme="minorHAnsi"/>
          <w:sz w:val="20"/>
        </w:rPr>
      </w:pPr>
      <w:r w:rsidRPr="00E319CE">
        <w:rPr>
          <w:rFonts w:asciiTheme="minorHAnsi" w:hAnsiTheme="minorHAnsi" w:cstheme="minorHAnsi"/>
          <w:sz w:val="20"/>
        </w:rPr>
        <w:t>The deposit and balance payment paid will not be refunded under any circumstances, including visa difficulties.</w:t>
      </w:r>
    </w:p>
    <w:p w14:paraId="7BF7B455" w14:textId="6AAE947E" w:rsidR="003B5B10" w:rsidRPr="00302455" w:rsidRDefault="003B5B10" w:rsidP="00EE075E">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 xml:space="preserve">Subsidy rule for </w:t>
      </w:r>
      <w:r w:rsidRPr="00302455">
        <w:rPr>
          <w:rFonts w:ascii="Arial" w:eastAsia="華康中圓體" w:hAnsi="Arial" w:cs="Arial" w:hint="eastAsia"/>
          <w:b/>
          <w:color w:val="00AFEC"/>
          <w:sz w:val="28"/>
          <w:szCs w:val="28"/>
        </w:rPr>
        <w:t>overseas</w:t>
      </w:r>
      <w:r w:rsidRPr="00302455">
        <w:rPr>
          <w:rFonts w:ascii="Arial" w:eastAsia="華康中圓體" w:hAnsi="Arial" w:cs="Arial"/>
          <w:b/>
          <w:color w:val="00AFEC"/>
          <w:sz w:val="28"/>
          <w:szCs w:val="28"/>
        </w:rPr>
        <w:t xml:space="preserve"> exhibitors</w:t>
      </w:r>
    </w:p>
    <w:p w14:paraId="68CE1324" w14:textId="77777777" w:rsidR="003B5B10" w:rsidRPr="00E319CE" w:rsidRDefault="003B5B10" w:rsidP="004C07F7">
      <w:pPr>
        <w:ind w:leftChars="531" w:left="1274"/>
        <w:rPr>
          <w:rFonts w:asciiTheme="minorHAnsi" w:hAnsiTheme="minorHAnsi" w:cstheme="minorHAnsi"/>
          <w:sz w:val="20"/>
        </w:rPr>
      </w:pPr>
      <w:r w:rsidRPr="00E319CE">
        <w:rPr>
          <w:rFonts w:asciiTheme="minorHAnsi" w:hAnsiTheme="minorHAnsi" w:cstheme="minorHAnsi"/>
          <w:sz w:val="20"/>
        </w:rPr>
        <w:t xml:space="preserve">TMTS offers </w:t>
      </w:r>
      <w:r w:rsidRPr="00E319CE">
        <w:rPr>
          <w:rFonts w:asciiTheme="minorHAnsi" w:hAnsiTheme="minorHAnsi" w:cstheme="minorHAnsi" w:hint="eastAsia"/>
          <w:sz w:val="20"/>
        </w:rPr>
        <w:t>overseas</w:t>
      </w:r>
      <w:r w:rsidRPr="00E319CE">
        <w:rPr>
          <w:rFonts w:asciiTheme="minorHAnsi" w:hAnsiTheme="minorHAnsi" w:cstheme="minorHAnsi"/>
          <w:sz w:val="20"/>
        </w:rPr>
        <w:t xml:space="preserve"> exhibitors free accommodation for 8 nights.</w:t>
      </w:r>
    </w:p>
    <w:p w14:paraId="44C14C6E" w14:textId="77777777" w:rsidR="003B5B10" w:rsidRPr="00E319CE" w:rsidRDefault="003B5B10" w:rsidP="004C07F7">
      <w:pPr>
        <w:numPr>
          <w:ilvl w:val="0"/>
          <w:numId w:val="36"/>
        </w:numPr>
        <w:ind w:leftChars="531" w:left="1405" w:hanging="131"/>
        <w:rPr>
          <w:rFonts w:asciiTheme="minorHAnsi" w:hAnsiTheme="minorHAnsi" w:cstheme="minorHAnsi"/>
          <w:sz w:val="20"/>
        </w:rPr>
      </w:pPr>
      <w:r w:rsidRPr="00E319CE">
        <w:rPr>
          <w:rFonts w:asciiTheme="minorHAnsi" w:hAnsiTheme="minorHAnsi" w:cstheme="minorHAnsi"/>
          <w:sz w:val="20"/>
        </w:rPr>
        <w:t>The number of room offered is according to the size of exhibit space.</w:t>
      </w:r>
    </w:p>
    <w:p w14:paraId="469DF792" w14:textId="77777777" w:rsidR="003B5B10" w:rsidRPr="00E319CE" w:rsidRDefault="003B5B10" w:rsidP="004C07F7">
      <w:pPr>
        <w:numPr>
          <w:ilvl w:val="0"/>
          <w:numId w:val="36"/>
        </w:numPr>
        <w:ind w:leftChars="531" w:left="1405" w:hanging="131"/>
        <w:rPr>
          <w:rFonts w:asciiTheme="minorHAnsi" w:hAnsiTheme="minorHAnsi" w:cstheme="minorHAnsi"/>
          <w:sz w:val="20"/>
        </w:rPr>
      </w:pPr>
      <w:r w:rsidRPr="00E319CE">
        <w:rPr>
          <w:rFonts w:asciiTheme="minorHAnsi" w:hAnsiTheme="minorHAnsi" w:cstheme="minorHAnsi"/>
          <w:sz w:val="20"/>
        </w:rPr>
        <w:t xml:space="preserve">Only for </w:t>
      </w:r>
      <w:r w:rsidRPr="00E319CE">
        <w:rPr>
          <w:rFonts w:asciiTheme="minorHAnsi" w:hAnsiTheme="minorHAnsi" w:cstheme="minorHAnsi" w:hint="eastAsia"/>
          <w:sz w:val="20"/>
        </w:rPr>
        <w:t>overseas</w:t>
      </w:r>
      <w:r w:rsidRPr="00E319CE">
        <w:rPr>
          <w:rFonts w:asciiTheme="minorHAnsi" w:hAnsiTheme="minorHAnsi" w:cstheme="minorHAnsi"/>
          <w:sz w:val="20"/>
        </w:rPr>
        <w:t xml:space="preserve"> exhibitors applying directly, not through Taiwan agent/branch.</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2268"/>
      </w:tblGrid>
      <w:tr w:rsidR="003B5B10" w:rsidRPr="00A77115" w14:paraId="2A10F98D" w14:textId="77777777" w:rsidTr="001B69E8">
        <w:trPr>
          <w:trHeight w:val="519"/>
        </w:trPr>
        <w:tc>
          <w:tcPr>
            <w:tcW w:w="3085" w:type="dxa"/>
            <w:shd w:val="clear" w:color="auto" w:fill="C4D700"/>
          </w:tcPr>
          <w:p w14:paraId="352F6D30" w14:textId="77777777" w:rsidR="003B5B10" w:rsidRPr="001B69E8" w:rsidRDefault="003B5B10" w:rsidP="005E78BB">
            <w:pPr>
              <w:spacing w:line="360" w:lineRule="auto"/>
              <w:jc w:val="center"/>
              <w:rPr>
                <w:rFonts w:asciiTheme="minorHAnsi" w:hAnsiTheme="minorHAnsi" w:cstheme="minorHAnsi"/>
                <w:sz w:val="20"/>
              </w:rPr>
            </w:pPr>
            <w:r w:rsidRPr="001B69E8">
              <w:rPr>
                <w:rFonts w:asciiTheme="minorHAnsi" w:hAnsiTheme="minorHAnsi" w:cstheme="minorHAnsi"/>
                <w:sz w:val="20"/>
              </w:rPr>
              <w:t>Exhibit space</w:t>
            </w:r>
          </w:p>
        </w:tc>
        <w:tc>
          <w:tcPr>
            <w:tcW w:w="2126" w:type="dxa"/>
            <w:shd w:val="clear" w:color="auto" w:fill="C4D700"/>
          </w:tcPr>
          <w:p w14:paraId="777C9969" w14:textId="4EBE8FEE" w:rsidR="003B5B10" w:rsidRPr="001B69E8" w:rsidRDefault="00463B98" w:rsidP="005E78BB">
            <w:pPr>
              <w:spacing w:line="360" w:lineRule="auto"/>
              <w:jc w:val="center"/>
              <w:rPr>
                <w:rFonts w:asciiTheme="minorHAnsi" w:hAnsiTheme="minorHAnsi" w:cstheme="minorHAnsi"/>
                <w:sz w:val="20"/>
              </w:rPr>
            </w:pPr>
            <w:r w:rsidRPr="001B69E8">
              <w:rPr>
                <w:rFonts w:asciiTheme="minorHAnsi" w:hAnsiTheme="minorHAnsi" w:cstheme="minorHAnsi"/>
                <w:sz w:val="20"/>
              </w:rPr>
              <w:t>4-</w:t>
            </w:r>
            <w:r w:rsidR="00392881" w:rsidRPr="001B69E8">
              <w:rPr>
                <w:rFonts w:asciiTheme="minorHAnsi" w:hAnsiTheme="minorHAnsi" w:cstheme="minorHAnsi"/>
                <w:sz w:val="20"/>
              </w:rPr>
              <w:t>6</w:t>
            </w:r>
            <w:r w:rsidR="003B5B10" w:rsidRPr="001B69E8">
              <w:rPr>
                <w:rFonts w:asciiTheme="minorHAnsi" w:hAnsiTheme="minorHAnsi" w:cstheme="minorHAnsi"/>
                <w:sz w:val="20"/>
              </w:rPr>
              <w:t xml:space="preserve"> booths</w:t>
            </w:r>
          </w:p>
        </w:tc>
        <w:tc>
          <w:tcPr>
            <w:tcW w:w="2268" w:type="dxa"/>
            <w:shd w:val="clear" w:color="auto" w:fill="C4D700"/>
          </w:tcPr>
          <w:p w14:paraId="02163C39" w14:textId="04B7FB82" w:rsidR="003B5B10" w:rsidRPr="001B69E8" w:rsidRDefault="003B5B10" w:rsidP="005E78BB">
            <w:pPr>
              <w:spacing w:line="360" w:lineRule="auto"/>
              <w:jc w:val="center"/>
              <w:rPr>
                <w:rFonts w:asciiTheme="minorHAnsi" w:hAnsiTheme="minorHAnsi" w:cstheme="minorHAnsi"/>
                <w:sz w:val="20"/>
              </w:rPr>
            </w:pPr>
            <w:r w:rsidRPr="001B69E8">
              <w:rPr>
                <w:rFonts w:asciiTheme="minorHAnsi" w:hAnsiTheme="minorHAnsi" w:cstheme="minorHAnsi"/>
                <w:sz w:val="20"/>
              </w:rPr>
              <w:t xml:space="preserve">Up to </w:t>
            </w:r>
            <w:r w:rsidR="00463B98" w:rsidRPr="001B69E8">
              <w:rPr>
                <w:rFonts w:asciiTheme="minorHAnsi" w:hAnsiTheme="minorHAnsi" w:cstheme="minorHAnsi"/>
                <w:sz w:val="20"/>
              </w:rPr>
              <w:t>7</w:t>
            </w:r>
            <w:r w:rsidRPr="001B69E8">
              <w:rPr>
                <w:rFonts w:asciiTheme="minorHAnsi" w:hAnsiTheme="minorHAnsi" w:cstheme="minorHAnsi"/>
                <w:sz w:val="20"/>
              </w:rPr>
              <w:t xml:space="preserve"> booths</w:t>
            </w:r>
          </w:p>
        </w:tc>
      </w:tr>
      <w:tr w:rsidR="003B5B10" w:rsidRPr="00A77115" w14:paraId="17ACC097" w14:textId="77777777" w:rsidTr="001B69E8">
        <w:trPr>
          <w:trHeight w:val="243"/>
        </w:trPr>
        <w:tc>
          <w:tcPr>
            <w:tcW w:w="3085" w:type="dxa"/>
            <w:shd w:val="clear" w:color="auto" w:fill="C4D700"/>
          </w:tcPr>
          <w:p w14:paraId="68425B75" w14:textId="1B43D0F7" w:rsidR="003B5B10" w:rsidRPr="001B69E8" w:rsidRDefault="003B5B10" w:rsidP="005E78BB">
            <w:pPr>
              <w:spacing w:line="360" w:lineRule="auto"/>
              <w:jc w:val="center"/>
              <w:rPr>
                <w:rFonts w:asciiTheme="minorHAnsi" w:hAnsiTheme="minorHAnsi" w:cstheme="minorHAnsi"/>
                <w:sz w:val="20"/>
              </w:rPr>
            </w:pPr>
            <w:r w:rsidRPr="001B69E8">
              <w:rPr>
                <w:rFonts w:asciiTheme="minorHAnsi" w:hAnsiTheme="minorHAnsi" w:cstheme="minorHAnsi"/>
                <w:sz w:val="20"/>
              </w:rPr>
              <w:t>Free accommodation</w:t>
            </w:r>
          </w:p>
        </w:tc>
        <w:tc>
          <w:tcPr>
            <w:tcW w:w="2126" w:type="dxa"/>
          </w:tcPr>
          <w:p w14:paraId="54BB820D" w14:textId="062AED48" w:rsidR="003B5B10" w:rsidRPr="001B69E8" w:rsidRDefault="003B5B10" w:rsidP="005E78BB">
            <w:pPr>
              <w:spacing w:line="360" w:lineRule="auto"/>
              <w:jc w:val="center"/>
              <w:rPr>
                <w:rFonts w:asciiTheme="minorHAnsi" w:hAnsiTheme="minorHAnsi" w:cstheme="minorHAnsi"/>
                <w:sz w:val="20"/>
              </w:rPr>
            </w:pPr>
            <w:r w:rsidRPr="001B69E8">
              <w:rPr>
                <w:rFonts w:asciiTheme="minorHAnsi" w:hAnsiTheme="minorHAnsi" w:cstheme="minorHAnsi"/>
                <w:sz w:val="20"/>
              </w:rPr>
              <w:t>1</w:t>
            </w:r>
            <w:r w:rsidR="00463B98" w:rsidRPr="001B69E8">
              <w:rPr>
                <w:rFonts w:asciiTheme="minorHAnsi" w:hAnsiTheme="minorHAnsi" w:cstheme="minorHAnsi"/>
                <w:sz w:val="20"/>
              </w:rPr>
              <w:t xml:space="preserve"> room</w:t>
            </w:r>
          </w:p>
        </w:tc>
        <w:tc>
          <w:tcPr>
            <w:tcW w:w="2268" w:type="dxa"/>
          </w:tcPr>
          <w:p w14:paraId="387911CD" w14:textId="4D8098A6" w:rsidR="003B5B10" w:rsidRPr="001B69E8" w:rsidRDefault="003B5B10" w:rsidP="005E78BB">
            <w:pPr>
              <w:spacing w:line="360" w:lineRule="auto"/>
              <w:jc w:val="center"/>
              <w:rPr>
                <w:rFonts w:asciiTheme="minorHAnsi" w:hAnsiTheme="minorHAnsi" w:cstheme="minorHAnsi"/>
                <w:sz w:val="20"/>
              </w:rPr>
            </w:pPr>
            <w:r w:rsidRPr="001B69E8">
              <w:rPr>
                <w:rFonts w:asciiTheme="minorHAnsi" w:hAnsiTheme="minorHAnsi" w:cstheme="minorHAnsi"/>
                <w:sz w:val="20"/>
              </w:rPr>
              <w:t>2</w:t>
            </w:r>
            <w:r w:rsidR="00463B98" w:rsidRPr="001B69E8">
              <w:rPr>
                <w:rFonts w:asciiTheme="minorHAnsi" w:hAnsiTheme="minorHAnsi" w:cstheme="minorHAnsi"/>
                <w:sz w:val="20"/>
              </w:rPr>
              <w:t xml:space="preserve"> room</w:t>
            </w:r>
          </w:p>
        </w:tc>
      </w:tr>
    </w:tbl>
    <w:p w14:paraId="59650F89" w14:textId="77777777" w:rsidR="003B5B10" w:rsidRPr="00395DA2" w:rsidRDefault="003B5B10" w:rsidP="004C07F7">
      <w:pPr>
        <w:ind w:leftChars="590" w:left="1416"/>
        <w:rPr>
          <w:rFonts w:ascii="Arial" w:eastAsia="華康中圓體" w:hAnsi="Arial" w:cs="Arial"/>
          <w:sz w:val="18"/>
          <w:szCs w:val="18"/>
        </w:rPr>
      </w:pPr>
      <w:r>
        <w:rPr>
          <w:rFonts w:ascii="Arial" w:eastAsia="華康中圓體" w:hAnsi="Arial" w:cs="Arial" w:hint="eastAsia"/>
          <w:sz w:val="18"/>
          <w:szCs w:val="18"/>
        </w:rPr>
        <w:t>(</w:t>
      </w:r>
      <w:r w:rsidRPr="00395DA2">
        <w:rPr>
          <w:rFonts w:ascii="Arial" w:eastAsia="華康中圓體" w:hAnsi="Arial" w:cs="Arial" w:hint="eastAsia"/>
          <w:sz w:val="18"/>
          <w:szCs w:val="18"/>
        </w:rPr>
        <w:t>Room Type: Twin room</w:t>
      </w:r>
      <w:r>
        <w:rPr>
          <w:rFonts w:ascii="Arial" w:eastAsia="華康中圓體" w:hAnsi="Arial" w:cs="Arial" w:hint="eastAsia"/>
          <w:sz w:val="18"/>
          <w:szCs w:val="18"/>
        </w:rPr>
        <w:t>)</w:t>
      </w:r>
    </w:p>
    <w:p w14:paraId="1511DAD5" w14:textId="0020D2C8" w:rsidR="003B5B10" w:rsidRPr="00302455" w:rsidRDefault="003B5B10" w:rsidP="00EE075E">
      <w:pPr>
        <w:pStyle w:val="ListParagraph"/>
        <w:numPr>
          <w:ilvl w:val="0"/>
          <w:numId w:val="2"/>
        </w:numPr>
        <w:ind w:leftChars="0"/>
        <w:rPr>
          <w:rFonts w:ascii="Arial" w:eastAsia="華康中圓體" w:hAnsi="Arial" w:cs="Arial"/>
          <w:b/>
          <w:color w:val="00AFEC"/>
          <w:sz w:val="28"/>
          <w:szCs w:val="28"/>
        </w:rPr>
      </w:pPr>
      <w:r w:rsidRPr="00302455">
        <w:rPr>
          <w:rFonts w:ascii="Arial" w:eastAsia="華康中圓體" w:hAnsi="Arial" w:cs="Arial"/>
          <w:b/>
          <w:color w:val="00AFEC"/>
          <w:sz w:val="28"/>
          <w:szCs w:val="28"/>
        </w:rPr>
        <w:t>Organizer Contact</w:t>
      </w:r>
    </w:p>
    <w:p w14:paraId="1A5C1DCC" w14:textId="3A1918E5" w:rsidR="00EE075E" w:rsidRPr="00E319CE" w:rsidRDefault="004C1FCA" w:rsidP="004C07F7">
      <w:pPr>
        <w:ind w:leftChars="531" w:left="1274"/>
        <w:rPr>
          <w:rFonts w:asciiTheme="minorHAnsi" w:hAnsiTheme="minorHAnsi" w:cstheme="minorHAnsi"/>
          <w:sz w:val="20"/>
        </w:rPr>
      </w:pPr>
      <w:r w:rsidRPr="00E319CE">
        <w:rPr>
          <w:rFonts w:asciiTheme="minorHAnsi" w:hAnsiTheme="minorHAnsi" w:cstheme="minorHAnsi"/>
          <w:sz w:val="20"/>
        </w:rPr>
        <w:t>M</w:t>
      </w:r>
      <w:r w:rsidRPr="00E319CE">
        <w:rPr>
          <w:rFonts w:asciiTheme="minorHAnsi" w:hAnsiTheme="minorHAnsi" w:cstheme="minorHAnsi" w:hint="eastAsia"/>
          <w:sz w:val="20"/>
        </w:rPr>
        <w:t>a</w:t>
      </w:r>
      <w:r w:rsidRPr="00E319CE">
        <w:rPr>
          <w:rFonts w:asciiTheme="minorHAnsi" w:hAnsiTheme="minorHAnsi" w:cstheme="minorHAnsi"/>
          <w:sz w:val="20"/>
        </w:rPr>
        <w:t>ndy Wu</w:t>
      </w:r>
      <w:r>
        <w:rPr>
          <w:rFonts w:asciiTheme="minorHAnsi" w:hAnsiTheme="minorHAnsi" w:cstheme="minorHAnsi" w:hint="eastAsia"/>
          <w:sz w:val="20"/>
        </w:rPr>
        <w:t>/</w:t>
      </w:r>
      <w:r w:rsidR="00D35D09">
        <w:rPr>
          <w:rFonts w:asciiTheme="minorHAnsi" w:hAnsiTheme="minorHAnsi" w:cstheme="minorHAnsi" w:hint="eastAsia"/>
          <w:sz w:val="20"/>
        </w:rPr>
        <w:t xml:space="preserve"> </w:t>
      </w:r>
      <w:r w:rsidR="00EE075E" w:rsidRPr="00E319CE">
        <w:rPr>
          <w:rFonts w:asciiTheme="minorHAnsi" w:hAnsiTheme="minorHAnsi" w:cstheme="minorHAnsi"/>
          <w:sz w:val="20"/>
        </w:rPr>
        <w:t>Ami Lee/ Vivian Liu</w:t>
      </w:r>
    </w:p>
    <w:p w14:paraId="6904CB9C" w14:textId="5E00F152" w:rsidR="003B5B10" w:rsidRPr="00E319CE" w:rsidRDefault="003B5B10" w:rsidP="25136DE4">
      <w:pPr>
        <w:ind w:leftChars="531" w:left="1274"/>
        <w:rPr>
          <w:rFonts w:asciiTheme="minorHAnsi" w:hAnsiTheme="minorHAnsi" w:cstheme="minorBidi"/>
          <w:sz w:val="20"/>
          <w:szCs w:val="20"/>
        </w:rPr>
      </w:pPr>
      <w:r w:rsidRPr="25136DE4">
        <w:rPr>
          <w:rFonts w:asciiTheme="minorHAnsi" w:hAnsiTheme="minorHAnsi" w:cstheme="minorBidi"/>
          <w:sz w:val="20"/>
          <w:szCs w:val="20"/>
        </w:rPr>
        <w:t xml:space="preserve">Email: </w:t>
      </w:r>
      <w:hyperlink r:id="rId9">
        <w:r w:rsidR="009A635A" w:rsidRPr="25136DE4">
          <w:rPr>
            <w:rFonts w:asciiTheme="minorHAnsi" w:hAnsiTheme="minorHAnsi" w:cstheme="minorBidi"/>
            <w:sz w:val="20"/>
            <w:szCs w:val="20"/>
          </w:rPr>
          <w:t>tmts202</w:t>
        </w:r>
        <w:r w:rsidR="1D607936" w:rsidRPr="25136DE4">
          <w:rPr>
            <w:rFonts w:asciiTheme="minorHAnsi" w:hAnsiTheme="minorHAnsi" w:cstheme="minorBidi"/>
            <w:sz w:val="20"/>
            <w:szCs w:val="20"/>
          </w:rPr>
          <w:t>6</w:t>
        </w:r>
        <w:r w:rsidR="009A635A" w:rsidRPr="25136DE4">
          <w:rPr>
            <w:rFonts w:asciiTheme="minorHAnsi" w:hAnsiTheme="minorHAnsi" w:cstheme="minorBidi"/>
            <w:sz w:val="20"/>
            <w:szCs w:val="20"/>
          </w:rPr>
          <w:t>@tmba.org.tw</w:t>
        </w:r>
      </w:hyperlink>
    </w:p>
    <w:p w14:paraId="0E32EA89" w14:textId="20CC458C" w:rsidR="003B5B10" w:rsidRPr="00E319CE" w:rsidRDefault="003B5B10" w:rsidP="004C07F7">
      <w:pPr>
        <w:ind w:leftChars="531" w:left="1274"/>
        <w:rPr>
          <w:rFonts w:asciiTheme="minorHAnsi" w:hAnsiTheme="minorHAnsi" w:cstheme="minorHAnsi"/>
          <w:sz w:val="20"/>
        </w:rPr>
      </w:pPr>
      <w:smartTag w:uri="urn:schemas-microsoft-com:office:smarttags" w:element="chmetcnv">
        <w:smartTagPr>
          <w:attr w:name="TCSC" w:val="0"/>
          <w:attr w:name="NumberType" w:val="1"/>
          <w:attr w:name="Negative" w:val="False"/>
          <w:attr w:name="HasSpace" w:val="False"/>
          <w:attr w:name="SourceValue" w:val="3"/>
          <w:attr w:name="UnitName" w:val="F"/>
        </w:smartTagPr>
        <w:r w:rsidRPr="00E319CE">
          <w:rPr>
            <w:rFonts w:asciiTheme="minorHAnsi" w:hAnsiTheme="minorHAnsi" w:cstheme="minorHAnsi"/>
            <w:sz w:val="20"/>
          </w:rPr>
          <w:t>3F</w:t>
        </w:r>
      </w:smartTag>
      <w:r w:rsidR="004C07F7" w:rsidRPr="00E319CE">
        <w:rPr>
          <w:rFonts w:asciiTheme="minorHAnsi" w:hAnsiTheme="minorHAnsi" w:cstheme="minorHAnsi"/>
          <w:sz w:val="20"/>
        </w:rPr>
        <w:t>.</w:t>
      </w:r>
      <w:r w:rsidRPr="00E319CE">
        <w:rPr>
          <w:rFonts w:asciiTheme="minorHAnsi" w:hAnsiTheme="minorHAnsi" w:cstheme="minorHAnsi"/>
          <w:sz w:val="20"/>
        </w:rPr>
        <w:t>, No.</w:t>
      </w:r>
      <w:r w:rsidR="004C07F7" w:rsidRPr="00E319CE">
        <w:rPr>
          <w:rFonts w:asciiTheme="minorHAnsi" w:hAnsiTheme="minorHAnsi" w:cstheme="minorHAnsi"/>
          <w:sz w:val="20"/>
        </w:rPr>
        <w:t xml:space="preserve"> </w:t>
      </w:r>
      <w:r w:rsidRPr="00E319CE">
        <w:rPr>
          <w:rFonts w:asciiTheme="minorHAnsi" w:hAnsiTheme="minorHAnsi" w:cstheme="minorHAnsi"/>
          <w:sz w:val="20"/>
        </w:rPr>
        <w:t>27, 37th Road, Taichung Industrial Park, Taichung 4</w:t>
      </w:r>
      <w:r w:rsidR="00E319CE" w:rsidRPr="00E319CE">
        <w:rPr>
          <w:rFonts w:asciiTheme="minorHAnsi" w:hAnsiTheme="minorHAnsi" w:cstheme="minorHAnsi"/>
          <w:sz w:val="20"/>
        </w:rPr>
        <w:t>07274</w:t>
      </w:r>
      <w:r w:rsidRPr="00E319CE">
        <w:rPr>
          <w:rFonts w:asciiTheme="minorHAnsi" w:hAnsiTheme="minorHAnsi" w:cstheme="minorHAnsi"/>
          <w:sz w:val="20"/>
        </w:rPr>
        <w:t xml:space="preserve">, Taiwan. </w:t>
      </w:r>
    </w:p>
    <w:p w14:paraId="525C4231" w14:textId="579B310D" w:rsidR="003B5B10" w:rsidRPr="00E319CE" w:rsidRDefault="003B5B10" w:rsidP="004C07F7">
      <w:pPr>
        <w:ind w:leftChars="531" w:left="1274"/>
        <w:rPr>
          <w:rFonts w:asciiTheme="minorHAnsi" w:hAnsiTheme="minorHAnsi" w:cstheme="minorHAnsi"/>
          <w:sz w:val="20"/>
        </w:rPr>
      </w:pPr>
      <w:r w:rsidRPr="00E319CE">
        <w:rPr>
          <w:rFonts w:asciiTheme="minorHAnsi" w:hAnsiTheme="minorHAnsi" w:cstheme="minorHAnsi"/>
          <w:sz w:val="20"/>
        </w:rPr>
        <w:t>Tel: +886-4-2350-758</w:t>
      </w:r>
      <w:r w:rsidRPr="00E319CE">
        <w:rPr>
          <w:rFonts w:asciiTheme="minorHAnsi" w:hAnsiTheme="minorHAnsi" w:cstheme="minorHAnsi" w:hint="eastAsia"/>
          <w:sz w:val="20"/>
        </w:rPr>
        <w:t>3</w:t>
      </w:r>
      <w:r w:rsidRPr="00E319CE">
        <w:rPr>
          <w:rFonts w:asciiTheme="minorHAnsi" w:hAnsiTheme="minorHAnsi" w:cstheme="minorHAnsi"/>
          <w:sz w:val="20"/>
        </w:rPr>
        <w:t xml:space="preserve">  </w:t>
      </w:r>
    </w:p>
    <w:p w14:paraId="38642306" w14:textId="77777777" w:rsidR="003B5B10" w:rsidRPr="00E319CE" w:rsidRDefault="003B5B10" w:rsidP="004C07F7">
      <w:pPr>
        <w:ind w:leftChars="531" w:left="1274"/>
        <w:rPr>
          <w:rFonts w:asciiTheme="minorHAnsi" w:hAnsiTheme="minorHAnsi" w:cstheme="minorHAnsi"/>
          <w:sz w:val="20"/>
        </w:rPr>
      </w:pPr>
      <w:r w:rsidRPr="00E319CE">
        <w:rPr>
          <w:rFonts w:asciiTheme="minorHAnsi" w:hAnsiTheme="minorHAnsi" w:cstheme="minorHAnsi"/>
          <w:sz w:val="20"/>
        </w:rPr>
        <w:t xml:space="preserve">Website: www.tmts.tw </w:t>
      </w:r>
    </w:p>
    <w:p w14:paraId="60230EBC" w14:textId="77ED4F64" w:rsidR="00FA7E85" w:rsidRPr="00FA7E85" w:rsidRDefault="003B5B10" w:rsidP="00FA7E85">
      <w:pPr>
        <w:rPr>
          <w:rFonts w:asciiTheme="minorHAnsi" w:eastAsia="Microsoft JhengHei" w:hAnsiTheme="minorHAnsi" w:cstheme="minorHAnsi"/>
          <w:sz w:val="20"/>
          <w:szCs w:val="20"/>
        </w:rPr>
      </w:pPr>
      <w:r w:rsidRPr="00C36E32">
        <w:rPr>
          <w:rFonts w:ascii="Arial" w:eastAsia="華康中圓體" w:hAnsi="Arial" w:cs="Arial"/>
          <w:sz w:val="20"/>
          <w:szCs w:val="20"/>
        </w:rPr>
        <w:br w:type="page"/>
      </w:r>
    </w:p>
    <w:p w14:paraId="03A9E914" w14:textId="292145AE" w:rsidR="00F451B7" w:rsidRPr="0001179B" w:rsidRDefault="000C1A3E" w:rsidP="009B0CA9">
      <w:pPr>
        <w:tabs>
          <w:tab w:val="left" w:pos="1488"/>
        </w:tabs>
        <w:autoSpaceDE w:val="0"/>
        <w:autoSpaceDN w:val="0"/>
        <w:adjustRightInd w:val="0"/>
        <w:jc w:val="center"/>
        <w:rPr>
          <w:rFonts w:ascii="Arial" w:eastAsia="華康中圓體" w:hAnsi="Arial" w:cs="Arial"/>
          <w:b/>
          <w:color w:val="0070C0"/>
          <w:sz w:val="28"/>
          <w:szCs w:val="28"/>
        </w:rPr>
      </w:pPr>
      <w:r w:rsidRPr="0001179B">
        <w:rPr>
          <w:rFonts w:ascii="Arial" w:eastAsia="華康中圓體" w:hAnsi="Arial" w:cs="Arial"/>
          <w:b/>
          <w:color w:val="0070C0"/>
          <w:sz w:val="28"/>
          <w:szCs w:val="28"/>
        </w:rPr>
        <w:t xml:space="preserve">Attachment: </w:t>
      </w:r>
      <w:r w:rsidR="009B0CA9" w:rsidRPr="0001179B">
        <w:rPr>
          <w:rFonts w:ascii="Arial" w:eastAsia="華康中圓體" w:hAnsi="Arial" w:cs="Arial"/>
          <w:b/>
          <w:color w:val="0070C0"/>
          <w:sz w:val="28"/>
          <w:szCs w:val="28"/>
        </w:rPr>
        <w:t>terms and regulations for participation</w:t>
      </w:r>
    </w:p>
    <w:p w14:paraId="7BD1203F" w14:textId="41694B5F" w:rsidR="000C1A3E" w:rsidRPr="006E2634" w:rsidRDefault="000C1A3E" w:rsidP="25136DE4">
      <w:pPr>
        <w:pStyle w:val="ListParagraph"/>
        <w:numPr>
          <w:ilvl w:val="0"/>
          <w:numId w:val="29"/>
        </w:numPr>
        <w:autoSpaceDE w:val="0"/>
        <w:autoSpaceDN w:val="0"/>
        <w:spacing w:beforeLines="50" w:before="180"/>
        <w:ind w:leftChars="0" w:left="300" w:right="108" w:hangingChars="150" w:hanging="300"/>
        <w:jc w:val="left"/>
        <w:rPr>
          <w:rFonts w:asciiTheme="minorHAnsi" w:eastAsia="Microsoft JhengHei" w:hAnsiTheme="minorHAnsi" w:cstheme="minorBidi"/>
          <w:sz w:val="20"/>
          <w:szCs w:val="20"/>
        </w:rPr>
      </w:pPr>
      <w:r w:rsidRPr="25136DE4">
        <w:rPr>
          <w:rFonts w:asciiTheme="minorHAnsi" w:hAnsiTheme="minorHAnsi" w:cstheme="minorBidi"/>
          <w:color w:val="221714"/>
          <w:sz w:val="20"/>
          <w:szCs w:val="20"/>
        </w:rPr>
        <w:t>Exhibitors who have completed the application process are deemed to have fully read and understood the exhibition information and these rules and regulations and agree to comply with them unconditionally and authorize the organizer to use the information provided by them to print the Official Directory.</w:t>
      </w:r>
    </w:p>
    <w:p w14:paraId="20CF1151" w14:textId="77777777" w:rsidR="000C1A3E" w:rsidRPr="006E2634" w:rsidRDefault="000C1A3E" w:rsidP="00502A07">
      <w:pPr>
        <w:pStyle w:val="ListParagraph"/>
        <w:numPr>
          <w:ilvl w:val="0"/>
          <w:numId w:val="29"/>
        </w:numPr>
        <w:tabs>
          <w:tab w:val="left" w:pos="330"/>
        </w:tabs>
        <w:autoSpaceDE w:val="0"/>
        <w:autoSpaceDN w:val="0"/>
        <w:spacing w:beforeLines="50" w:before="180"/>
        <w:ind w:leftChars="0" w:left="300"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 xml:space="preserve">The exhibitor agrees that the organizer reserves the right to determine, interpret and enforce whether the actions of the exhibitors during the exhibition comply with or violate these Regulations. </w:t>
      </w:r>
    </w:p>
    <w:p w14:paraId="42D810CA" w14:textId="77777777" w:rsidR="000C1A3E" w:rsidRPr="006E2634" w:rsidRDefault="000C1A3E" w:rsidP="00502A07">
      <w:pPr>
        <w:pStyle w:val="ListParagraph"/>
        <w:numPr>
          <w:ilvl w:val="0"/>
          <w:numId w:val="29"/>
        </w:numPr>
        <w:tabs>
          <w:tab w:val="left" w:pos="330"/>
        </w:tabs>
        <w:autoSpaceDE w:val="0"/>
        <w:autoSpaceDN w:val="0"/>
        <w:spacing w:beforeLines="50" w:before="180"/>
        <w:ind w:leftChars="0" w:left="300" w:right="105" w:hangingChars="150" w:hanging="300"/>
        <w:jc w:val="both"/>
        <w:rPr>
          <w:rFonts w:asciiTheme="minorHAnsi" w:eastAsia="Microsoft JhengHei" w:hAnsiTheme="minorHAnsi" w:cstheme="minorHAnsi"/>
          <w:sz w:val="20"/>
          <w:szCs w:val="20"/>
        </w:rPr>
      </w:pPr>
      <w:r w:rsidRPr="006E2634">
        <w:rPr>
          <w:rFonts w:asciiTheme="minorHAnsi" w:hAnsiTheme="minorHAnsi" w:cstheme="minorHAnsi"/>
          <w:color w:val="221714"/>
          <w:sz w:val="20"/>
        </w:rPr>
        <w:t>The organizer has the right to refuse the participation of outside competitor shows or related exhibition organizers (including subsidiaries or agents or related enterprises). If there is any application under false pretenses, the exhibitor will be suspended immediately and the fees charged will not be refunded. The circumstances specified in this Article shall be recognized, interpreted and enforced by the organizer and shall not be subject to dispute.</w:t>
      </w:r>
    </w:p>
    <w:p w14:paraId="7608F058" w14:textId="77777777" w:rsidR="000C1A3E" w:rsidRPr="006E2634" w:rsidRDefault="000C1A3E" w:rsidP="00502A07">
      <w:pPr>
        <w:pStyle w:val="ListParagraph"/>
        <w:numPr>
          <w:ilvl w:val="0"/>
          <w:numId w:val="29"/>
        </w:numPr>
        <w:tabs>
          <w:tab w:val="left" w:pos="333"/>
        </w:tabs>
        <w:autoSpaceDE w:val="0"/>
        <w:autoSpaceDN w:val="0"/>
        <w:spacing w:beforeLines="50" w:before="180"/>
        <w:ind w:leftChars="0" w:left="300" w:right="105" w:hangingChars="150" w:hanging="300"/>
        <w:jc w:val="both"/>
        <w:rPr>
          <w:rFonts w:asciiTheme="minorHAnsi" w:eastAsia="Microsoft JhengHei" w:hAnsiTheme="minorHAnsi" w:cstheme="minorHAnsi"/>
          <w:sz w:val="20"/>
          <w:szCs w:val="20"/>
        </w:rPr>
      </w:pPr>
      <w:r w:rsidRPr="25136DE4">
        <w:rPr>
          <w:rFonts w:asciiTheme="minorHAnsi" w:hAnsiTheme="minorHAnsi" w:cstheme="minorBidi"/>
          <w:color w:val="221714"/>
          <w:sz w:val="20"/>
          <w:szCs w:val="20"/>
        </w:rPr>
        <w:t>The organizer has the right to plan the floor area and the approved number of booths for exhibitors based on the types of products to be exhibited, the actual registration situation and the demand for booths; at the same time, it reserves the right to decide whether to accept applications for participation, adjust the exhibit area and the approved number of booths based on the nature of the products to be exhibited and the records of the exhibitors' previous participation in the professional exhibitions in Taiwan or the domestic and international promotional activities organized by the organizer.</w:t>
      </w:r>
    </w:p>
    <w:p w14:paraId="545B2DAF" w14:textId="0DECDBCC" w:rsidR="5D610BF4" w:rsidRDefault="5D610BF4" w:rsidP="25136DE4">
      <w:pPr>
        <w:pStyle w:val="ListParagraph"/>
        <w:numPr>
          <w:ilvl w:val="0"/>
          <w:numId w:val="29"/>
        </w:numPr>
        <w:tabs>
          <w:tab w:val="left" w:pos="333"/>
        </w:tabs>
        <w:spacing w:beforeLines="50" w:before="180"/>
        <w:ind w:leftChars="0" w:left="300" w:right="107" w:hangingChars="150" w:hanging="300"/>
        <w:jc w:val="left"/>
        <w:rPr>
          <w:rFonts w:asciiTheme="minorHAnsi" w:hAnsiTheme="minorHAnsi" w:cstheme="minorBidi"/>
          <w:color w:val="221714"/>
          <w:sz w:val="20"/>
          <w:szCs w:val="20"/>
        </w:rPr>
      </w:pPr>
      <w:r w:rsidRPr="25136DE4">
        <w:rPr>
          <w:rFonts w:asciiTheme="minorHAnsi" w:eastAsiaTheme="minorEastAsia" w:hAnsiTheme="minorHAnsi" w:cstheme="minorBidi"/>
          <w:color w:val="221714"/>
          <w:sz w:val="20"/>
          <w:szCs w:val="20"/>
        </w:rPr>
        <w:t>The space-only rental does not include carpets and system partitions and exhibitors are required to set up their own basic decorations, including carpets, system partitions and company signboards. Direct use of open space stalls for display is not permitted.</w:t>
      </w:r>
    </w:p>
    <w:p w14:paraId="2A1CAA10" w14:textId="3375DC5B" w:rsidR="000C1A3E" w:rsidRPr="006E2634" w:rsidRDefault="000C1A3E" w:rsidP="00502A07">
      <w:pPr>
        <w:pStyle w:val="ListParagraph"/>
        <w:numPr>
          <w:ilvl w:val="0"/>
          <w:numId w:val="29"/>
        </w:numPr>
        <w:tabs>
          <w:tab w:val="left" w:pos="332"/>
        </w:tabs>
        <w:autoSpaceDE w:val="0"/>
        <w:autoSpaceDN w:val="0"/>
        <w:spacing w:beforeLines="50" w:before="180"/>
        <w:ind w:leftChars="0" w:left="300" w:right="109"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 xml:space="preserve">The organizer shall publish exhibition information and these Regulations on the exhibition website </w:t>
      </w:r>
      <w:hyperlink r:id="rId10">
        <w:r w:rsidRPr="006E2634">
          <w:rPr>
            <w:rFonts w:asciiTheme="minorHAnsi" w:hAnsiTheme="minorHAnsi" w:cstheme="minorHAnsi"/>
            <w:color w:val="221714"/>
            <w:sz w:val="20"/>
          </w:rPr>
          <w:t>"https://www</w:t>
        </w:r>
      </w:hyperlink>
      <w:r w:rsidRPr="006E2634">
        <w:rPr>
          <w:rFonts w:asciiTheme="minorHAnsi" w:hAnsiTheme="minorHAnsi" w:cstheme="minorHAnsi"/>
          <w:color w:val="221714"/>
          <w:sz w:val="20"/>
        </w:rPr>
        <w:t>.tmts.tw" for the exhibitors to read and refer to. The exhibitor may not claim ignorance of the show's rules and regulations, instructions or any other reason for not being bound by these Regulations and terms and conditions.</w:t>
      </w:r>
    </w:p>
    <w:p w14:paraId="28B502A1" w14:textId="5D4C5633" w:rsidR="000C1A3E" w:rsidRPr="006E2634" w:rsidRDefault="000C1A3E" w:rsidP="00502A07">
      <w:pPr>
        <w:pStyle w:val="ListParagraph"/>
        <w:numPr>
          <w:ilvl w:val="0"/>
          <w:numId w:val="29"/>
        </w:numPr>
        <w:tabs>
          <w:tab w:val="left" w:pos="331"/>
        </w:tabs>
        <w:autoSpaceDE w:val="0"/>
        <w:autoSpaceDN w:val="0"/>
        <w:spacing w:beforeLines="50" w:before="180"/>
        <w:ind w:leftChars="0" w:left="300" w:right="109"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Exhibitors are not permitted to bring exhibited products into or out of the exhibit hall during the exhibition period, except for portable handy items. Exhibitors who need to replenish their exhibits may do so from 9:00 a.m. to 10:00 a.m. daily.</w:t>
      </w:r>
    </w:p>
    <w:p w14:paraId="433293A9" w14:textId="77777777"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Before entering the exhibition hall to decorate the booth, exhibitors should fill out and submit the decoration declaration letter, application for utility needs and other related documents within the deadline specified by the organizer. Otherwise, if it affects the decoration operations and the rights of the exhibitors, the exhibitor shall be fully responsible.</w:t>
      </w:r>
    </w:p>
    <w:p w14:paraId="06578494" w14:textId="77777777" w:rsidR="000C1A3E" w:rsidRPr="006E2634" w:rsidRDefault="000C1A3E" w:rsidP="00502A07">
      <w:pPr>
        <w:pStyle w:val="ListParagraph"/>
        <w:numPr>
          <w:ilvl w:val="0"/>
          <w:numId w:val="29"/>
        </w:numPr>
        <w:tabs>
          <w:tab w:val="left" w:pos="323"/>
        </w:tabs>
        <w:autoSpaceDE w:val="0"/>
        <w:autoSpaceDN w:val="0"/>
        <w:spacing w:beforeLines="50" w:before="180"/>
        <w:ind w:leftChars="0" w:left="300" w:right="109"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If exhibitors are unwilling to allow visitors to take photos or video recordings of their products, exhibitors should put up "Do Not Take Photos" or "Do Not Record" signs in English and Chinese on their own. However, exhibitors should cooperate with journalists and authorized photographers holding press badges (PRESS) issued by the organizer to facilitate relevant promotion work.</w:t>
      </w:r>
    </w:p>
    <w:p w14:paraId="6685CE7F" w14:textId="77777777" w:rsidR="000C1A3E" w:rsidRPr="006E2634" w:rsidRDefault="000C1A3E" w:rsidP="00502A07">
      <w:pPr>
        <w:pStyle w:val="ListParagraph"/>
        <w:numPr>
          <w:ilvl w:val="0"/>
          <w:numId w:val="29"/>
        </w:numPr>
        <w:tabs>
          <w:tab w:val="left" w:pos="325"/>
        </w:tabs>
        <w:autoSpaceDE w:val="0"/>
        <w:autoSpaceDN w:val="0"/>
        <w:spacing w:beforeLines="50" w:before="180"/>
        <w:ind w:leftChars="0" w:left="300"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Exhibitors should obtain identification cards from the organizer at the designated place when the exhibited products enter the exhibition site and must wear them during the exhibition (one card per person).</w:t>
      </w:r>
    </w:p>
    <w:p w14:paraId="364FC8D6" w14:textId="77777777" w:rsidR="000C1A3E" w:rsidRPr="006E2634" w:rsidRDefault="000C1A3E" w:rsidP="00502A07">
      <w:pPr>
        <w:pStyle w:val="ListParagraph"/>
        <w:numPr>
          <w:ilvl w:val="0"/>
          <w:numId w:val="29"/>
        </w:numPr>
        <w:tabs>
          <w:tab w:val="left" w:pos="325"/>
        </w:tabs>
        <w:autoSpaceDE w:val="0"/>
        <w:autoSpaceDN w:val="0"/>
        <w:spacing w:beforeLines="50" w:before="180"/>
        <w:ind w:leftChars="0" w:left="300"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During the exhibition period, unless otherwise specified, no one under 12 years of age is allowed to enter the exhibition hall in order to maintain safety and order.</w:t>
      </w:r>
    </w:p>
    <w:p w14:paraId="2DD88665" w14:textId="77777777"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Microsoft JhengHei" w:hAnsiTheme="minorHAnsi" w:cstheme="minorHAnsi"/>
          <w:sz w:val="20"/>
          <w:szCs w:val="20"/>
        </w:rPr>
      </w:pPr>
      <w:r w:rsidRPr="006E2634">
        <w:rPr>
          <w:rFonts w:asciiTheme="minorHAnsi" w:hAnsiTheme="minorHAnsi" w:cstheme="minorHAnsi"/>
          <w:color w:val="221714"/>
          <w:sz w:val="20"/>
        </w:rPr>
        <w:t>During the exhibition period, the management staff of the organizer is responsible for controlling the entrance and exit of the exhibition venue and maintaining public order. However, the exhibitors should dispatch their own staff to take care of their products, decoration materials and engineering facilities and should insure their valuable exhibits and may hire security guards to enhance security. The organizer shall not be liable for any loss of property during the above-mentioned period.</w:t>
      </w:r>
    </w:p>
    <w:p w14:paraId="66A8A38F" w14:textId="77777777"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Microsoft JhengHei" w:hAnsiTheme="minorHAnsi" w:cstheme="minorHAnsi"/>
          <w:sz w:val="20"/>
          <w:szCs w:val="20"/>
        </w:rPr>
      </w:pPr>
      <w:r w:rsidRPr="006E2634">
        <w:rPr>
          <w:rFonts w:asciiTheme="minorHAnsi" w:hAnsiTheme="minorHAnsi" w:cstheme="minorHAnsi"/>
          <w:color w:val="221714"/>
          <w:sz w:val="20"/>
        </w:rPr>
        <w:t>From the time the exhibited products and decorations are delivered to the exhibition venue to the time they are removed from the exhibition venue at the end of the exhibition period, the exhibitors should take out their own insurance against fire, theft, water damage and public accident (including additional insurance against natural disasters such as typhoons, earthquake, flood, heavy rain and other natural disasters). The organizer shall not be liable for any loss or damage of any exhibited products and decorations at the exhibition venue during the above period.</w:t>
      </w:r>
    </w:p>
    <w:p w14:paraId="6E97A11A" w14:textId="77777777"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both"/>
        <w:rPr>
          <w:rFonts w:asciiTheme="minorHAnsi" w:eastAsia="Microsoft JhengHei" w:hAnsiTheme="minorHAnsi" w:cstheme="minorHAnsi"/>
          <w:sz w:val="20"/>
          <w:szCs w:val="20"/>
        </w:rPr>
      </w:pPr>
      <w:r w:rsidRPr="006E2634">
        <w:rPr>
          <w:rFonts w:asciiTheme="minorHAnsi" w:hAnsiTheme="minorHAnsi" w:cstheme="minorHAnsi"/>
          <w:color w:val="221714"/>
          <w:sz w:val="20"/>
        </w:rPr>
        <w:t>If any of the following circumstances are deemed true by the organizer and the Organizer's request for improvement is unsuccessful, the organizer may disqualify the exhibitor, suspend the exhibit or stop the supply of water or electricity and the fees received will not be refunded. The exhibitor shall not be allowed to participate in the exhibition organized by the organizer for at least 2 years and all of the exhibitors past records of participation in the exhibition shall be nullified. If the organizer is involved in a lawsuit or suffers damages as a result, the exhibitor shall be liable for compensation (including but not limited to attorney's fees, judges' fees, etc.) and shall not dispute such claims:</w:t>
      </w:r>
    </w:p>
    <w:p w14:paraId="363C5CA7" w14:textId="175F6202" w:rsidR="0027386C" w:rsidRPr="006E2634" w:rsidRDefault="000C1A3E" w:rsidP="25136DE4">
      <w:pPr>
        <w:pStyle w:val="ListParagraph"/>
        <w:numPr>
          <w:ilvl w:val="0"/>
          <w:numId w:val="31"/>
        </w:numPr>
        <w:ind w:leftChars="0" w:left="992" w:right="-2" w:hanging="482"/>
        <w:rPr>
          <w:rFonts w:asciiTheme="minorHAnsi" w:eastAsia="Microsoft JhengHei" w:hAnsiTheme="minorHAnsi" w:cstheme="minorBidi"/>
          <w:color w:val="221714"/>
          <w:spacing w:val="-2"/>
          <w:sz w:val="20"/>
          <w:szCs w:val="20"/>
        </w:rPr>
      </w:pPr>
      <w:r w:rsidRPr="25136DE4">
        <w:rPr>
          <w:rFonts w:asciiTheme="minorHAnsi" w:hAnsiTheme="minorHAnsi" w:cstheme="minorBidi"/>
          <w:color w:val="221714"/>
          <w:sz w:val="20"/>
          <w:szCs w:val="20"/>
        </w:rPr>
        <w:t xml:space="preserve">Exhibiting with false documents or information or using someone else's name. </w:t>
      </w:r>
    </w:p>
    <w:p w14:paraId="1CF6E87A" w14:textId="77777777" w:rsidR="0027386C" w:rsidRPr="006E2634" w:rsidRDefault="000C1A3E" w:rsidP="00502A07">
      <w:pPr>
        <w:pStyle w:val="ListParagraph"/>
        <w:numPr>
          <w:ilvl w:val="0"/>
          <w:numId w:val="31"/>
        </w:numPr>
        <w:ind w:leftChars="0" w:left="992" w:right="-2" w:hanging="482"/>
        <w:rPr>
          <w:rFonts w:asciiTheme="minorHAnsi" w:eastAsia="Microsoft JhengHei" w:hAnsiTheme="minorHAnsi" w:cstheme="minorHAnsi"/>
          <w:color w:val="221714"/>
          <w:spacing w:val="-2"/>
          <w:sz w:val="20"/>
          <w:szCs w:val="20"/>
        </w:rPr>
      </w:pPr>
      <w:r w:rsidRPr="006E2634">
        <w:rPr>
          <w:rFonts w:asciiTheme="minorHAnsi" w:hAnsiTheme="minorHAnsi" w:cstheme="minorHAnsi"/>
          <w:color w:val="221714"/>
          <w:sz w:val="20"/>
        </w:rPr>
        <w:t xml:space="preserve">If the product catalog provided during the application does not match the application information or the entity. </w:t>
      </w:r>
    </w:p>
    <w:p w14:paraId="589BA8D0" w14:textId="77777777" w:rsidR="0027386C" w:rsidRPr="006E2634" w:rsidRDefault="000C1A3E" w:rsidP="00502A07">
      <w:pPr>
        <w:pStyle w:val="ListParagraph"/>
        <w:numPr>
          <w:ilvl w:val="0"/>
          <w:numId w:val="31"/>
        </w:numPr>
        <w:ind w:leftChars="0" w:left="992" w:right="-2" w:hanging="482"/>
        <w:rPr>
          <w:rFonts w:asciiTheme="minorHAnsi" w:eastAsia="Microsoft JhengHei" w:hAnsiTheme="minorHAnsi" w:cstheme="minorHAnsi"/>
          <w:color w:val="221714"/>
          <w:spacing w:val="-2"/>
          <w:sz w:val="20"/>
          <w:szCs w:val="20"/>
        </w:rPr>
      </w:pPr>
      <w:r w:rsidRPr="006E2634">
        <w:rPr>
          <w:rFonts w:asciiTheme="minorHAnsi" w:hAnsiTheme="minorHAnsi" w:cstheme="minorHAnsi"/>
          <w:color w:val="221714"/>
          <w:sz w:val="20"/>
        </w:rPr>
        <w:t>Exhibit fees are not paid in full 10 days prior to the start of the exhibition.</w:t>
      </w:r>
    </w:p>
    <w:p w14:paraId="44D828E5" w14:textId="77777777" w:rsidR="0027386C" w:rsidRPr="006E2634" w:rsidRDefault="000C1A3E" w:rsidP="00502A07">
      <w:pPr>
        <w:pStyle w:val="ListParagraph"/>
        <w:numPr>
          <w:ilvl w:val="0"/>
          <w:numId w:val="31"/>
        </w:numPr>
        <w:ind w:leftChars="0" w:left="992" w:right="-2" w:hanging="482"/>
        <w:rPr>
          <w:rFonts w:asciiTheme="minorHAnsi" w:eastAsia="Microsoft JhengHei" w:hAnsiTheme="minorHAnsi" w:cstheme="minorHAnsi"/>
          <w:color w:val="221714"/>
          <w:spacing w:val="-2"/>
          <w:sz w:val="20"/>
          <w:szCs w:val="20"/>
        </w:rPr>
      </w:pPr>
      <w:r w:rsidRPr="006E2634">
        <w:rPr>
          <w:rFonts w:asciiTheme="minorHAnsi" w:hAnsiTheme="minorHAnsi" w:cstheme="minorHAnsi"/>
          <w:color w:val="221714"/>
          <w:sz w:val="20"/>
        </w:rPr>
        <w:t xml:space="preserve">Refusal or termination of authorization for the organizer to use the information provided by the organizer to print the exhibitors' catalogs. </w:t>
      </w:r>
    </w:p>
    <w:p w14:paraId="5811AD66" w14:textId="284D9EF7" w:rsidR="000C1A3E" w:rsidRPr="006E2634" w:rsidRDefault="000C1A3E" w:rsidP="00502A07">
      <w:pPr>
        <w:pStyle w:val="ListParagraph"/>
        <w:numPr>
          <w:ilvl w:val="0"/>
          <w:numId w:val="31"/>
        </w:numPr>
        <w:ind w:leftChars="0" w:left="992" w:right="-2" w:hanging="482"/>
        <w:rPr>
          <w:rFonts w:asciiTheme="minorHAnsi" w:eastAsia="Microsoft JhengHei" w:hAnsiTheme="minorHAnsi" w:cstheme="minorHAnsi"/>
          <w:color w:val="221714"/>
          <w:spacing w:val="-2"/>
          <w:sz w:val="20"/>
          <w:szCs w:val="20"/>
        </w:rPr>
      </w:pPr>
      <w:r w:rsidRPr="006E2634">
        <w:rPr>
          <w:rFonts w:asciiTheme="minorHAnsi" w:hAnsiTheme="minorHAnsi" w:cstheme="minorHAnsi"/>
          <w:color w:val="221714"/>
          <w:sz w:val="20"/>
        </w:rPr>
        <w:t>Bringing explosive, flammable or other dangerous goods or prohibited items into the exhibition venue.</w:t>
      </w:r>
    </w:p>
    <w:p w14:paraId="3936026A" w14:textId="77777777" w:rsidR="000C1A3E" w:rsidRPr="006E2634" w:rsidRDefault="000C1A3E" w:rsidP="00502A07">
      <w:pPr>
        <w:pStyle w:val="ListParagraph"/>
        <w:numPr>
          <w:ilvl w:val="0"/>
          <w:numId w:val="31"/>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booths rented by the exhibitor are nearly empty or no employee or user is present during the exhibition period.</w:t>
      </w:r>
    </w:p>
    <w:p w14:paraId="6807669C" w14:textId="77777777" w:rsidR="000C1A3E" w:rsidRPr="006E2634" w:rsidRDefault="000C1A3E" w:rsidP="00502A07">
      <w:pPr>
        <w:pStyle w:val="ListParagraph"/>
        <w:numPr>
          <w:ilvl w:val="0"/>
          <w:numId w:val="31"/>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exhibited products are sold, displayed or advertised in such a way as to infringe upon the intellectual property rights of others.</w:t>
      </w:r>
    </w:p>
    <w:p w14:paraId="19B450B7" w14:textId="77777777" w:rsidR="000C1A3E" w:rsidRPr="006E2634" w:rsidRDefault="000C1A3E" w:rsidP="00502A07">
      <w:pPr>
        <w:pStyle w:val="ListParagraph"/>
        <w:numPr>
          <w:ilvl w:val="0"/>
          <w:numId w:val="31"/>
        </w:numPr>
        <w:tabs>
          <w:tab w:val="left" w:pos="540"/>
        </w:tabs>
        <w:autoSpaceDE w:val="0"/>
        <w:autoSpaceDN w:val="0"/>
        <w:ind w:leftChars="0" w:left="992" w:right="106"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exhibited products or display methods violate the Civil Code, the Consumer Protection Act, the Fair Trade Act, the Commodity Labeling Act, the Commodity Inspection Act, the Act Governing Food Safety and Sanitation and other related laws and regulations.</w:t>
      </w:r>
    </w:p>
    <w:p w14:paraId="358948D5" w14:textId="77777777" w:rsidR="000C1A3E" w:rsidRPr="006E2634" w:rsidRDefault="000C1A3E" w:rsidP="00502A07">
      <w:pPr>
        <w:pStyle w:val="ListParagraph"/>
        <w:numPr>
          <w:ilvl w:val="0"/>
          <w:numId w:val="31"/>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If the exhibited products or display methods may be harmful to public order or good morals.</w:t>
      </w:r>
    </w:p>
    <w:p w14:paraId="6EBBF0BD" w14:textId="77777777" w:rsidR="000C1A3E" w:rsidRPr="006E2634" w:rsidRDefault="000C1A3E" w:rsidP="00502A07">
      <w:pPr>
        <w:pStyle w:val="ListParagraph"/>
        <w:numPr>
          <w:ilvl w:val="0"/>
          <w:numId w:val="31"/>
        </w:numPr>
        <w:tabs>
          <w:tab w:val="left" w:pos="622"/>
        </w:tabs>
        <w:autoSpaceDE w:val="0"/>
        <w:autoSpaceDN w:val="0"/>
        <w:ind w:leftChars="0" w:left="992" w:right="10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A third party submits a settlement, civil judgment or criminal judgment (whether or not the judgment is established or not) to the organizer to prove that the exhibited products infringe on their rights.</w:t>
      </w:r>
    </w:p>
    <w:p w14:paraId="3B0F68F0" w14:textId="77777777" w:rsidR="000C1A3E" w:rsidRPr="006E2634" w:rsidRDefault="000C1A3E" w:rsidP="00502A07">
      <w:pPr>
        <w:pStyle w:val="ListParagraph"/>
        <w:numPr>
          <w:ilvl w:val="0"/>
          <w:numId w:val="31"/>
        </w:numPr>
        <w:tabs>
          <w:tab w:val="left" w:pos="616"/>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signage and decoration of the booth do not match the information of the company listed on the application form in English and Chinese.</w:t>
      </w:r>
    </w:p>
    <w:p w14:paraId="593996C7" w14:textId="77777777" w:rsidR="000C1A3E" w:rsidRPr="006E2634" w:rsidRDefault="000C1A3E" w:rsidP="00502A07">
      <w:pPr>
        <w:pStyle w:val="ListParagraph"/>
        <w:numPr>
          <w:ilvl w:val="0"/>
          <w:numId w:val="31"/>
        </w:numPr>
        <w:tabs>
          <w:tab w:val="left" w:pos="622"/>
        </w:tabs>
        <w:autoSpaceDE w:val="0"/>
        <w:autoSpaceDN w:val="0"/>
        <w:ind w:leftChars="0" w:left="992" w:right="10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exhibitor sublets or transfers the booth or participates in the exhibition under a name other than that of the registered company (including the name of the sponsoring company, affiliated company (sub-parent company), third-party branch or subsidiary of the original registered company, etc.).</w:t>
      </w:r>
    </w:p>
    <w:p w14:paraId="368F4B7F" w14:textId="77777777" w:rsidR="000C1A3E" w:rsidRPr="006E2634" w:rsidRDefault="000C1A3E" w:rsidP="00502A07">
      <w:pPr>
        <w:pStyle w:val="ListParagraph"/>
        <w:numPr>
          <w:ilvl w:val="0"/>
          <w:numId w:val="31"/>
        </w:numPr>
        <w:tabs>
          <w:tab w:val="left" w:pos="622"/>
        </w:tabs>
        <w:autoSpaceDE w:val="0"/>
        <w:autoSpaceDN w:val="0"/>
        <w:ind w:leftChars="0" w:left="992" w:right="-2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exhibited products are manufactured, produced or sold in areas or regions where importation is restricted by the Taiwanese government, or are prohibited by the laws of Taiwan.</w:t>
      </w:r>
    </w:p>
    <w:p w14:paraId="115A3719" w14:textId="557597C8" w:rsidR="000C1A3E" w:rsidRPr="006E2634" w:rsidRDefault="000C1A3E" w:rsidP="00502A07">
      <w:pPr>
        <w:pStyle w:val="ListParagraph"/>
        <w:numPr>
          <w:ilvl w:val="0"/>
          <w:numId w:val="31"/>
        </w:numPr>
        <w:tabs>
          <w:tab w:val="left" w:pos="622"/>
        </w:tabs>
        <w:autoSpaceDE w:val="0"/>
        <w:autoSpaceDN w:val="0"/>
        <w:ind w:leftChars="0" w:left="992" w:right="113"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The exhibited products do not conform to the theme of the exhibition.</w:t>
      </w:r>
    </w:p>
    <w:p w14:paraId="4D0075A6" w14:textId="77777777" w:rsidR="000C1A3E" w:rsidRPr="006E2634" w:rsidRDefault="000C1A3E" w:rsidP="00502A07">
      <w:pPr>
        <w:pStyle w:val="ListParagraph"/>
        <w:numPr>
          <w:ilvl w:val="0"/>
          <w:numId w:val="31"/>
        </w:numPr>
        <w:tabs>
          <w:tab w:val="left" w:pos="622"/>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Retail sales in the exhibition area.</w:t>
      </w:r>
    </w:p>
    <w:p w14:paraId="25AE4AA8" w14:textId="77777777" w:rsidR="000C1A3E" w:rsidRPr="006E2634" w:rsidRDefault="000C1A3E" w:rsidP="00502A07">
      <w:pPr>
        <w:pStyle w:val="ListParagraph"/>
        <w:numPr>
          <w:ilvl w:val="0"/>
          <w:numId w:val="31"/>
        </w:numPr>
        <w:tabs>
          <w:tab w:val="left" w:pos="622"/>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Direct use of vacant booths for exhibition.</w:t>
      </w:r>
    </w:p>
    <w:p w14:paraId="4123307B" w14:textId="77777777" w:rsidR="000C1A3E" w:rsidRPr="006E2634" w:rsidRDefault="000C1A3E" w:rsidP="00502A07">
      <w:pPr>
        <w:pStyle w:val="ListParagraph"/>
        <w:numPr>
          <w:ilvl w:val="0"/>
          <w:numId w:val="31"/>
        </w:numPr>
        <w:tabs>
          <w:tab w:val="left" w:pos="622"/>
        </w:tabs>
        <w:autoSpaceDE w:val="0"/>
        <w:autoSpaceDN w:val="0"/>
        <w:ind w:leftChars="0" w:left="992" w:right="-2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 xml:space="preserve">Setting up stage sound equipment, hanging balloons or erecting buildings or decorations over 4 meters without obtaining prior approval from the organizer. </w:t>
      </w:r>
    </w:p>
    <w:p w14:paraId="2A72D158" w14:textId="77C1DAF8" w:rsidR="000C1A3E" w:rsidRPr="006E2634" w:rsidRDefault="000C1A3E" w:rsidP="00502A07">
      <w:pPr>
        <w:pStyle w:val="ListParagraph"/>
        <w:numPr>
          <w:ilvl w:val="0"/>
          <w:numId w:val="31"/>
        </w:numPr>
        <w:tabs>
          <w:tab w:val="left" w:pos="622"/>
        </w:tabs>
        <w:autoSpaceDE w:val="0"/>
        <w:autoSpaceDN w:val="0"/>
        <w:ind w:leftChars="0" w:left="992" w:right="704"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Creating noise of 85 decibels or more during the exhibition.</w:t>
      </w:r>
    </w:p>
    <w:p w14:paraId="11D5ED4C" w14:textId="15255973" w:rsidR="000C1A3E" w:rsidRPr="006E2634" w:rsidRDefault="000C1A3E" w:rsidP="25136DE4">
      <w:pPr>
        <w:pStyle w:val="ListParagraph"/>
        <w:numPr>
          <w:ilvl w:val="0"/>
          <w:numId w:val="31"/>
        </w:numPr>
        <w:tabs>
          <w:tab w:val="left" w:pos="622"/>
        </w:tabs>
        <w:autoSpaceDE w:val="0"/>
        <w:autoSpaceDN w:val="0"/>
        <w:ind w:leftChars="0" w:left="992" w:right="109" w:hanging="482"/>
        <w:rPr>
          <w:rFonts w:asciiTheme="minorHAnsi" w:eastAsia="Microsoft JhengHei" w:hAnsiTheme="minorHAnsi" w:cstheme="minorBidi"/>
          <w:sz w:val="20"/>
          <w:szCs w:val="20"/>
        </w:rPr>
      </w:pPr>
      <w:r w:rsidRPr="25136DE4">
        <w:rPr>
          <w:rFonts w:asciiTheme="minorHAnsi" w:hAnsiTheme="minorHAnsi" w:cstheme="minorBidi"/>
          <w:color w:val="221714"/>
          <w:sz w:val="20"/>
          <w:szCs w:val="20"/>
        </w:rPr>
        <w:t>Smoke, exhaust, dust, odor, irritating gas and volatile organic chemical solvent pollutants are generated by demonstrations and operation of exhibited products and are not properly treated by the exhibitor's own pollution treatment equipment or immediately, which affects nearby booths and on-site exhibits.</w:t>
      </w:r>
    </w:p>
    <w:p w14:paraId="56FD254B" w14:textId="77777777" w:rsidR="000C1A3E" w:rsidRPr="006E2634" w:rsidRDefault="000C1A3E" w:rsidP="00502A07">
      <w:pPr>
        <w:pStyle w:val="ListParagraph"/>
        <w:numPr>
          <w:ilvl w:val="0"/>
          <w:numId w:val="31"/>
        </w:numPr>
        <w:tabs>
          <w:tab w:val="left" w:pos="622"/>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Music, images, pictures or related materials played in public during the exhibition may infringe on intellectual property rights.</w:t>
      </w:r>
    </w:p>
    <w:p w14:paraId="3907291E" w14:textId="77777777" w:rsidR="000C1A3E" w:rsidRPr="006E2634" w:rsidRDefault="000C1A3E" w:rsidP="00502A07">
      <w:pPr>
        <w:pStyle w:val="ListParagraph"/>
        <w:numPr>
          <w:ilvl w:val="0"/>
          <w:numId w:val="31"/>
        </w:numPr>
        <w:tabs>
          <w:tab w:val="left" w:pos="622"/>
        </w:tabs>
        <w:autoSpaceDE w:val="0"/>
        <w:autoSpaceDN w:val="0"/>
        <w:ind w:leftChars="0" w:left="992" w:right="113"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 xml:space="preserve">Displaying exhibited products or posting or distributing any promotional materials or information in areas other than booths, such as public facilities, aisles or on walls. </w:t>
      </w:r>
    </w:p>
    <w:p w14:paraId="488CA049" w14:textId="713C6058" w:rsidR="000C1A3E" w:rsidRPr="006E2634" w:rsidRDefault="000C1A3E" w:rsidP="00502A07">
      <w:pPr>
        <w:pStyle w:val="ListParagraph"/>
        <w:numPr>
          <w:ilvl w:val="0"/>
          <w:numId w:val="31"/>
        </w:numPr>
        <w:tabs>
          <w:tab w:val="left" w:pos="622"/>
        </w:tabs>
        <w:autoSpaceDE w:val="0"/>
        <w:autoSpaceDN w:val="0"/>
        <w:ind w:leftChars="0" w:left="992" w:right="146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Engage in promotional activities or place company or personal items in public areas.</w:t>
      </w:r>
    </w:p>
    <w:p w14:paraId="55EDFBE4" w14:textId="77777777" w:rsidR="000C1A3E" w:rsidRPr="006E2634" w:rsidRDefault="000C1A3E" w:rsidP="00502A07">
      <w:pPr>
        <w:pStyle w:val="ListParagraph"/>
        <w:numPr>
          <w:ilvl w:val="0"/>
          <w:numId w:val="31"/>
        </w:numPr>
        <w:tabs>
          <w:tab w:val="left" w:pos="622"/>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Disrupting the order or image of the exhibition by causing a disturbance or protest at the booth or inside or outside the exhibition venue due to personal disputes.</w:t>
      </w:r>
    </w:p>
    <w:p w14:paraId="25E53ED5" w14:textId="77777777" w:rsidR="000C1A3E" w:rsidRPr="006E2634" w:rsidRDefault="000C1A3E" w:rsidP="00502A07">
      <w:pPr>
        <w:pStyle w:val="ListParagraph"/>
        <w:numPr>
          <w:ilvl w:val="0"/>
          <w:numId w:val="31"/>
        </w:numPr>
        <w:tabs>
          <w:tab w:val="left" w:pos="622"/>
        </w:tabs>
        <w:autoSpaceDE w:val="0"/>
        <w:autoSpaceDN w:val="0"/>
        <w:ind w:leftChars="0" w:left="992" w:right="109"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Injury, death or property damage to staff, management of the organizer or third parties due to improper installation, operation, maintenance or negligence during the exhibition period (including entry and exit) of the facilities, articles and exhibited products.</w:t>
      </w:r>
    </w:p>
    <w:p w14:paraId="66A84585" w14:textId="77777777" w:rsidR="000C1A3E" w:rsidRPr="006E2634" w:rsidRDefault="000C1A3E" w:rsidP="00502A07">
      <w:pPr>
        <w:pStyle w:val="ListParagraph"/>
        <w:numPr>
          <w:ilvl w:val="0"/>
          <w:numId w:val="31"/>
        </w:numPr>
        <w:tabs>
          <w:tab w:val="left" w:pos="622"/>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Packing up of exhibits, evacuation of exhibits from the venue or similar acts prior to the approved timeframe.</w:t>
      </w:r>
    </w:p>
    <w:p w14:paraId="70604C5A" w14:textId="77777777" w:rsidR="000C1A3E" w:rsidRPr="006E2634" w:rsidRDefault="000C1A3E" w:rsidP="00502A07">
      <w:pPr>
        <w:pStyle w:val="ListParagraph"/>
        <w:numPr>
          <w:ilvl w:val="0"/>
          <w:numId w:val="31"/>
        </w:numPr>
        <w:tabs>
          <w:tab w:val="left" w:pos="622"/>
        </w:tabs>
        <w:autoSpaceDE w:val="0"/>
        <w:autoSpaceDN w:val="0"/>
        <w:ind w:leftChars="0" w:left="992" w:right="113"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Fire caused by improper design, construction or use of electrical appliances at the booth.</w:t>
      </w:r>
    </w:p>
    <w:p w14:paraId="607FFED8" w14:textId="2E48299D" w:rsidR="000C1A3E" w:rsidRPr="006E2634" w:rsidRDefault="000C1A3E" w:rsidP="007E7E37">
      <w:pPr>
        <w:pStyle w:val="ListParagraph"/>
        <w:numPr>
          <w:ilvl w:val="0"/>
          <w:numId w:val="31"/>
        </w:numPr>
        <w:tabs>
          <w:tab w:val="left" w:pos="622"/>
        </w:tabs>
        <w:autoSpaceDE w:val="0"/>
        <w:autoSpaceDN w:val="0"/>
        <w:ind w:leftChars="0" w:left="992" w:right="107"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Leaving exhibits or personal belongings behind after the show.</w:t>
      </w:r>
    </w:p>
    <w:p w14:paraId="76BAA448" w14:textId="65D437E1" w:rsidR="000C1A3E" w:rsidRPr="006E2634" w:rsidRDefault="000C1A3E" w:rsidP="25136DE4">
      <w:pPr>
        <w:pStyle w:val="ListParagraph"/>
        <w:numPr>
          <w:ilvl w:val="0"/>
          <w:numId w:val="29"/>
        </w:numPr>
        <w:tabs>
          <w:tab w:val="left" w:pos="326"/>
        </w:tabs>
        <w:autoSpaceDE w:val="0"/>
        <w:autoSpaceDN w:val="0"/>
        <w:spacing w:beforeLines="50" w:before="180"/>
        <w:ind w:leftChars="0" w:left="300" w:right="119" w:hangingChars="150" w:hanging="300"/>
        <w:jc w:val="left"/>
        <w:rPr>
          <w:rFonts w:asciiTheme="minorHAnsi" w:eastAsia="Microsoft JhengHei" w:hAnsiTheme="minorHAnsi" w:cstheme="minorBidi"/>
          <w:sz w:val="20"/>
          <w:szCs w:val="20"/>
        </w:rPr>
      </w:pPr>
      <w:r w:rsidRPr="25136DE4">
        <w:rPr>
          <w:rFonts w:asciiTheme="minorHAnsi" w:hAnsiTheme="minorHAnsi" w:cstheme="minorBidi"/>
          <w:color w:val="221714"/>
          <w:sz w:val="20"/>
          <w:szCs w:val="20"/>
        </w:rPr>
        <w:t>If an exhibitor needs to set up stage audio equipment or balloons or set up a building or decoration over 4 meters, the applicant must submit an application to the organizer in advance and obtain approval before setting up (please refer to the relevant regulations in the exhibitor's manual). If the application is not approved, it must be dismantled or applied for make-up application immediately upon detection by the management of the organizer and the organizer is not responsible for compensation.</w:t>
      </w:r>
    </w:p>
    <w:p w14:paraId="50A1EBDA" w14:textId="77777777" w:rsidR="0027386C" w:rsidRPr="006E2634" w:rsidRDefault="000C1A3E" w:rsidP="00606A01">
      <w:pPr>
        <w:pStyle w:val="ListParagraph"/>
        <w:numPr>
          <w:ilvl w:val="1"/>
          <w:numId w:val="29"/>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For the make-up application, a penalty fine of NT$10,000 to NT$30,000 shall apply.</w:t>
      </w:r>
    </w:p>
    <w:p w14:paraId="68C8C64E" w14:textId="54EAA688" w:rsidR="0027386C" w:rsidRPr="006E2634" w:rsidRDefault="000C1A3E" w:rsidP="00606A01">
      <w:pPr>
        <w:pStyle w:val="ListParagraph"/>
        <w:numPr>
          <w:ilvl w:val="1"/>
          <w:numId w:val="29"/>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Those who pay outside of the application deadline will be required to pay an additional fee of NT$10,000.</w:t>
      </w:r>
    </w:p>
    <w:p w14:paraId="581ADB08" w14:textId="49038520" w:rsidR="000C1A3E" w:rsidRPr="006E2634" w:rsidRDefault="000C1A3E" w:rsidP="00606A01">
      <w:pPr>
        <w:pStyle w:val="ListParagraph"/>
        <w:numPr>
          <w:ilvl w:val="1"/>
          <w:numId w:val="29"/>
        </w:numPr>
        <w:tabs>
          <w:tab w:val="left" w:pos="537"/>
        </w:tabs>
        <w:autoSpaceDE w:val="0"/>
        <w:autoSpaceDN w:val="0"/>
        <w:ind w:leftChars="0" w:left="992" w:hanging="482"/>
        <w:rPr>
          <w:rFonts w:asciiTheme="minorHAnsi" w:eastAsia="Microsoft JhengHei" w:hAnsiTheme="minorHAnsi" w:cstheme="minorHAnsi"/>
          <w:sz w:val="20"/>
          <w:szCs w:val="20"/>
        </w:rPr>
      </w:pPr>
      <w:r w:rsidRPr="006E2634">
        <w:rPr>
          <w:rFonts w:asciiTheme="minorHAnsi" w:hAnsiTheme="minorHAnsi" w:cstheme="minorHAnsi"/>
          <w:color w:val="221714"/>
          <w:sz w:val="20"/>
        </w:rPr>
        <w:t>Applicants who apply during the exhibition period are required to pay an additional fee of NT$30,000.</w:t>
      </w:r>
    </w:p>
    <w:p w14:paraId="1951B4ED" w14:textId="0C968F4C" w:rsidR="000C1A3E" w:rsidRPr="006E2634" w:rsidRDefault="000C1A3E" w:rsidP="25136DE4">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Microsoft JhengHei" w:hAnsiTheme="minorHAnsi" w:cstheme="minorBidi"/>
          <w:sz w:val="20"/>
          <w:szCs w:val="20"/>
        </w:rPr>
      </w:pPr>
      <w:r w:rsidRPr="25136DE4">
        <w:rPr>
          <w:rFonts w:asciiTheme="minorHAnsi" w:hAnsiTheme="minorHAnsi" w:cstheme="minorBidi"/>
          <w:color w:val="221714"/>
          <w:sz w:val="20"/>
          <w:szCs w:val="20"/>
        </w:rPr>
        <w:t>After the exhibition, all products</w:t>
      </w:r>
      <w:r w:rsidR="4B6CA5D5" w:rsidRPr="25136DE4">
        <w:rPr>
          <w:rFonts w:asciiTheme="minorHAnsi" w:hAnsiTheme="minorHAnsi" w:cstheme="minorBidi"/>
          <w:color w:val="221714"/>
          <w:sz w:val="20"/>
          <w:szCs w:val="20"/>
        </w:rPr>
        <w:t xml:space="preserve"> are</w:t>
      </w:r>
      <w:r w:rsidRPr="25136DE4">
        <w:rPr>
          <w:rFonts w:asciiTheme="minorHAnsi" w:hAnsiTheme="minorHAnsi" w:cstheme="minorBidi"/>
          <w:color w:val="221714"/>
          <w:sz w:val="20"/>
          <w:szCs w:val="20"/>
        </w:rPr>
        <w:t xml:space="preserve"> exhibite</w:t>
      </w:r>
      <w:r w:rsidR="2066F514" w:rsidRPr="25136DE4">
        <w:rPr>
          <w:rFonts w:asciiTheme="minorHAnsi" w:hAnsiTheme="minorHAnsi" w:cstheme="minorBidi"/>
          <w:color w:val="221714"/>
          <w:sz w:val="20"/>
          <w:szCs w:val="20"/>
        </w:rPr>
        <w:t>d</w:t>
      </w:r>
      <w:r w:rsidRPr="25136DE4">
        <w:rPr>
          <w:rFonts w:asciiTheme="minorHAnsi" w:hAnsiTheme="minorHAnsi" w:cstheme="minorBidi"/>
          <w:color w:val="221714"/>
          <w:sz w:val="20"/>
          <w:szCs w:val="20"/>
        </w:rPr>
        <w:t xml:space="preserve"> and personal belongings should be removed from the exhibition hall and emptied at the time of exit. The organizer will not be responsible for the storage of the exhibits. If any exhibits or personal items are found after the exhibition, they will be treated as waste and removed by the cleaning company at the responsible exhibitor's expense.</w:t>
      </w:r>
    </w:p>
    <w:p w14:paraId="6E96949A" w14:textId="3757AC3E" w:rsidR="000C1A3E" w:rsidRPr="006E2634" w:rsidRDefault="000C1A3E" w:rsidP="25136DE4">
      <w:pPr>
        <w:pStyle w:val="ListParagraph"/>
        <w:numPr>
          <w:ilvl w:val="0"/>
          <w:numId w:val="29"/>
        </w:numPr>
        <w:tabs>
          <w:tab w:val="left" w:pos="329"/>
        </w:tabs>
        <w:autoSpaceDE w:val="0"/>
        <w:autoSpaceDN w:val="0"/>
        <w:spacing w:beforeLines="50" w:before="180"/>
        <w:ind w:leftChars="0" w:left="300" w:right="106" w:hangingChars="150" w:hanging="300"/>
        <w:jc w:val="both"/>
        <w:rPr>
          <w:rFonts w:asciiTheme="minorHAnsi" w:eastAsia="Microsoft JhengHei" w:hAnsiTheme="minorHAnsi" w:cstheme="minorBidi"/>
          <w:sz w:val="20"/>
          <w:szCs w:val="20"/>
        </w:rPr>
      </w:pPr>
      <w:r w:rsidRPr="25136DE4">
        <w:rPr>
          <w:rFonts w:asciiTheme="minorHAnsi" w:hAnsiTheme="minorHAnsi" w:cstheme="minorBidi"/>
          <w:color w:val="221714"/>
          <w:sz w:val="20"/>
          <w:szCs w:val="20"/>
        </w:rPr>
        <w:t>The organizer reserves the right to change the date, location and cancel the exhibition. If the date, location or exhibition is changed due to natural disasters, infectious diseases (e.g. COVID-19) or other force majeure factors, the organizer will deduct the costs and necessary expenses (including but not limited to the amount paid by the organizer to the venue and cannot be recovered). The organizer will refund the remaining balance of the exhibition fees (including but not limited to the amount paid by the organizer to suppliers and which cannot be recovered) to the exhibitor without interest but will not be liable for other damages.</w:t>
      </w:r>
    </w:p>
    <w:p w14:paraId="3D08C289" w14:textId="17106F0F"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6"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The organizer will take all necessary measures to prevent epidemics in order to hold the exhibition successfully. The exhibitor understands and agrees that the exhibitor should make every effort to cooperate with the organizer in the prevention of epidemics, and the exhibitor should bear the risk of epidemics or quarantine expenses. Therefore, if a dispute arises, the exhibitor shall not make any claims against the organizer, including civil, criminal or administrative claims.</w:t>
      </w:r>
    </w:p>
    <w:p w14:paraId="141BDA7D" w14:textId="77777777" w:rsidR="000C1A3E" w:rsidRPr="006E2634" w:rsidRDefault="000C1A3E" w:rsidP="00502A07">
      <w:pPr>
        <w:pStyle w:val="ListParagraph"/>
        <w:numPr>
          <w:ilvl w:val="0"/>
          <w:numId w:val="29"/>
        </w:numPr>
        <w:tabs>
          <w:tab w:val="left" w:pos="329"/>
        </w:tabs>
        <w:autoSpaceDE w:val="0"/>
        <w:autoSpaceDN w:val="0"/>
        <w:spacing w:beforeLines="50" w:before="180"/>
        <w:ind w:leftChars="0" w:left="300" w:right="103"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If an exhibitor wishes to withdraw from the exhibition for reasons other than those attributable to the organizer, the deposit paid for the exhibition will not be refunded. If the exhibitor withdraws from the exhibition after the booth has been allocated, the exhibit and rental fee paid will not be refunded.</w:t>
      </w:r>
    </w:p>
    <w:p w14:paraId="4A1DB9D8" w14:textId="4916C58A" w:rsidR="000C1A3E" w:rsidRPr="006E2634" w:rsidRDefault="000C1A3E" w:rsidP="005E78BB">
      <w:pPr>
        <w:pStyle w:val="ListParagraph"/>
        <w:numPr>
          <w:ilvl w:val="0"/>
          <w:numId w:val="29"/>
        </w:numPr>
        <w:tabs>
          <w:tab w:val="left" w:pos="329"/>
        </w:tabs>
        <w:autoSpaceDE w:val="0"/>
        <w:autoSpaceDN w:val="0"/>
        <w:adjustRightInd w:val="0"/>
        <w:spacing w:beforeLines="50" w:before="180"/>
        <w:ind w:leftChars="0" w:left="300" w:hangingChars="150" w:hanging="300"/>
        <w:jc w:val="left"/>
        <w:rPr>
          <w:rFonts w:asciiTheme="minorHAnsi" w:eastAsia="Microsoft JhengHei" w:hAnsiTheme="minorHAnsi" w:cstheme="minorHAnsi"/>
          <w:sz w:val="20"/>
          <w:szCs w:val="20"/>
        </w:rPr>
      </w:pPr>
      <w:r w:rsidRPr="006E2634">
        <w:rPr>
          <w:rFonts w:asciiTheme="minorHAnsi" w:hAnsiTheme="minorHAnsi" w:cstheme="minorHAnsi"/>
          <w:color w:val="221714"/>
          <w:sz w:val="20"/>
        </w:rPr>
        <w:t>The organizer may revise these regulations from time to time for any matters that are not already covered.</w:t>
      </w:r>
    </w:p>
    <w:sectPr w:rsidR="000C1A3E" w:rsidRPr="006E2634" w:rsidSect="00302455">
      <w:headerReference w:type="even" r:id="rId11"/>
      <w:headerReference w:type="default" r:id="rId12"/>
      <w:footerReference w:type="even" r:id="rId13"/>
      <w:footerReference w:type="default" r:id="rId14"/>
      <w:headerReference w:type="first" r:id="rId15"/>
      <w:footerReference w:type="first" r:id="rId16"/>
      <w:pgSz w:w="11906" w:h="16838"/>
      <w:pgMar w:top="1560" w:right="1080" w:bottom="1134" w:left="1080" w:header="851" w:footer="4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259B1" w14:textId="77777777" w:rsidR="002C42DA" w:rsidRDefault="002C42DA" w:rsidP="005247AF">
      <w:r>
        <w:separator/>
      </w:r>
    </w:p>
  </w:endnote>
  <w:endnote w:type="continuationSeparator" w:id="0">
    <w:p w14:paraId="0C302A65" w14:textId="77777777" w:rsidR="002C42DA" w:rsidRDefault="002C42DA" w:rsidP="005247AF">
      <w:r>
        <w:continuationSeparator/>
      </w:r>
    </w:p>
  </w:endnote>
  <w:endnote w:type="continuationNotice" w:id="1">
    <w:p w14:paraId="4B9F16D4" w14:textId="77777777" w:rsidR="00257603" w:rsidRDefault="0025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DE"/>
    <w:family w:val="roman"/>
    <w:pitch w:val="variable"/>
    <w:sig w:usb0="01000001" w:usb1="00000000" w:usb2="00000000" w:usb3="00000000" w:csb0="0001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中圓體">
    <w:charset w:val="88"/>
    <w:family w:val="modern"/>
    <w:pitch w:val="fixed"/>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微軟正黑體 Light">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0248F" w14:textId="77777777" w:rsidR="00651168" w:rsidRDefault="0065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725896"/>
      <w:docPartObj>
        <w:docPartGallery w:val="Page Numbers (Bottom of Page)"/>
        <w:docPartUnique/>
      </w:docPartObj>
    </w:sdtPr>
    <w:sdtEndPr>
      <w:rPr>
        <w:rFonts w:ascii="微軟正黑體 Light" w:eastAsia="微軟正黑體 Light" w:hAnsi="微軟正黑體 Light"/>
        <w:color w:val="1B2D56"/>
      </w:rPr>
    </w:sdtEndPr>
    <w:sdtContent>
      <w:p w14:paraId="4DC12422" w14:textId="59DCC4DA" w:rsidR="008C02A3" w:rsidRPr="001B69E8" w:rsidRDefault="002A30A5" w:rsidP="00634343">
        <w:pPr>
          <w:pStyle w:val="Footer"/>
          <w:rPr>
            <w:color w:val="1B2D56"/>
          </w:rPr>
        </w:pPr>
        <w:r w:rsidRPr="001B69E8">
          <w:rPr>
            <w:rFonts w:ascii="Microsoft JhengHei" w:hAnsi="Microsoft JhengHei"/>
            <w:color w:val="1B2D56"/>
          </w:rPr>
          <w:t xml:space="preserve">Page | </w:t>
        </w:r>
        <w:r w:rsidRPr="001B69E8">
          <w:rPr>
            <w:rFonts w:ascii="Microsoft JhengHei" w:eastAsia="Microsoft JhengHei" w:hAnsi="Microsoft JhengHei"/>
            <w:color w:val="1B2D56"/>
          </w:rPr>
          <w:fldChar w:fldCharType="begin"/>
        </w:r>
        <w:r w:rsidRPr="001B69E8">
          <w:rPr>
            <w:rFonts w:ascii="Microsoft JhengHei" w:eastAsia="Microsoft JhengHei" w:hAnsi="Microsoft JhengHei"/>
            <w:color w:val="1B2D56"/>
          </w:rPr>
          <w:instrText>PAGE   \* MERGEFORMAT</w:instrText>
        </w:r>
        <w:r w:rsidRPr="001B69E8">
          <w:rPr>
            <w:rFonts w:ascii="Microsoft JhengHei" w:eastAsia="Microsoft JhengHei" w:hAnsi="Microsoft JhengHei"/>
            <w:color w:val="1B2D56"/>
          </w:rPr>
          <w:fldChar w:fldCharType="separate"/>
        </w:r>
        <w:r w:rsidR="002F015E" w:rsidRPr="001B69E8">
          <w:rPr>
            <w:rFonts w:ascii="Microsoft JhengHei" w:eastAsia="Microsoft JhengHei" w:hAnsi="Microsoft JhengHei"/>
            <w:color w:val="1B2D56"/>
          </w:rPr>
          <w:t>6</w:t>
        </w:r>
        <w:r w:rsidRPr="001B69E8">
          <w:rPr>
            <w:rFonts w:ascii="Microsoft JhengHei" w:eastAsia="Microsoft JhengHei" w:hAnsi="Microsoft JhengHei"/>
            <w:color w:val="1B2D5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7198" w14:textId="77777777" w:rsidR="00651168" w:rsidRDefault="00651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87A0" w14:textId="77777777" w:rsidR="002C42DA" w:rsidRDefault="002C42DA" w:rsidP="005247AF">
      <w:r>
        <w:separator/>
      </w:r>
    </w:p>
  </w:footnote>
  <w:footnote w:type="continuationSeparator" w:id="0">
    <w:p w14:paraId="47A9073E" w14:textId="77777777" w:rsidR="002C42DA" w:rsidRDefault="002C42DA" w:rsidP="005247AF">
      <w:r>
        <w:continuationSeparator/>
      </w:r>
    </w:p>
  </w:footnote>
  <w:footnote w:type="continuationNotice" w:id="1">
    <w:p w14:paraId="3E3E080E" w14:textId="77777777" w:rsidR="00257603" w:rsidRDefault="002576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31AE" w14:textId="77777777" w:rsidR="00651168" w:rsidRDefault="0065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829D" w14:textId="6F4757C9" w:rsidR="00302455" w:rsidRDefault="003024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2D77" w14:textId="77777777" w:rsidR="00651168" w:rsidRDefault="00651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5900"/>
    <w:multiLevelType w:val="hybridMultilevel"/>
    <w:tmpl w:val="1B96B03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6CB4268"/>
    <w:multiLevelType w:val="hybridMultilevel"/>
    <w:tmpl w:val="6680CC40"/>
    <w:lvl w:ilvl="0" w:tplc="FFFFFFFF">
      <w:start w:val="1"/>
      <w:numFmt w:val="decimal"/>
      <w:lvlText w:val="%1"/>
      <w:lvlJc w:val="left"/>
      <w:pPr>
        <w:ind w:left="1754" w:hanging="480"/>
      </w:pPr>
      <w:rPr>
        <w:rFonts w:hint="eastAsia"/>
      </w:rPr>
    </w:lvl>
    <w:lvl w:ilvl="1" w:tplc="4BC41F4E">
      <w:start w:val="1"/>
      <w:numFmt w:val="decimal"/>
      <w:lvlText w:val="%2."/>
      <w:lvlJc w:val="left"/>
      <w:pPr>
        <w:ind w:left="2234" w:hanging="480"/>
      </w:pPr>
      <w:rPr>
        <w:b w:val="0"/>
        <w:bCs w:val="0"/>
      </w:rPr>
    </w:lvl>
    <w:lvl w:ilvl="2" w:tplc="61DEF522">
      <w:start w:val="6"/>
      <w:numFmt w:val="decimal"/>
      <w:lvlText w:val="%3."/>
      <w:lvlJc w:val="left"/>
      <w:pPr>
        <w:ind w:left="2714" w:hanging="480"/>
      </w:pPr>
      <w:rPr>
        <w:rFonts w:hint="eastAsia"/>
        <w:b w:val="0"/>
        <w:bCs w:val="0"/>
      </w:r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abstractNum w:abstractNumId="2" w15:restartNumberingAfterBreak="0">
    <w:nsid w:val="09860B96"/>
    <w:multiLevelType w:val="hybridMultilevel"/>
    <w:tmpl w:val="14288C50"/>
    <w:lvl w:ilvl="0" w:tplc="975ACBFC">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0EE17FE9"/>
    <w:multiLevelType w:val="hybridMultilevel"/>
    <w:tmpl w:val="244239E6"/>
    <w:lvl w:ilvl="0" w:tplc="639E3B78">
      <w:start w:val="1"/>
      <w:numFmt w:val="decimal"/>
      <w:lvlText w:val="(%1)"/>
      <w:lvlJc w:val="left"/>
      <w:pPr>
        <w:ind w:left="480" w:hanging="480"/>
      </w:pPr>
      <w:rPr>
        <w:rFonts w:hint="default"/>
        <w:w w:val="99"/>
        <w:lang w:val="en-US" w:eastAsia="en-US" w:bidi="ar-S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641D5C"/>
    <w:multiLevelType w:val="hybridMultilevel"/>
    <w:tmpl w:val="25E41080"/>
    <w:lvl w:ilvl="0" w:tplc="ACDC00C8">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1022146D"/>
    <w:multiLevelType w:val="multilevel"/>
    <w:tmpl w:val="FE50F414"/>
    <w:lvl w:ilvl="0">
      <w:start w:val="1"/>
      <w:numFmt w:val="taiwaneseCountingThousand"/>
      <w:lvlText w:val="(%1)"/>
      <w:lvlJc w:val="left"/>
      <w:pPr>
        <w:ind w:left="1200" w:hanging="480"/>
      </w:pPr>
      <w:rPr>
        <w:rFonts w:hint="eastAsia"/>
      </w:rPr>
    </w:lvl>
    <w:lvl w:ilvl="1">
      <w:start w:val="1"/>
      <w:numFmt w:val="decimal"/>
      <w:lvlText w:val="(%2) "/>
      <w:lvlJc w:val="left"/>
      <w:pPr>
        <w:ind w:left="1680" w:hanging="480"/>
      </w:pPr>
      <w:rPr>
        <w:rFonts w:cs="Times New Roman" w:hint="default"/>
        <w:b w:val="0"/>
        <w:bCs w:val="0"/>
      </w:rPr>
    </w:lvl>
    <w:lvl w:ilvl="2">
      <w:start w:val="1"/>
      <w:numFmt w:val="decimal"/>
      <w:lvlText w:val="%3"/>
      <w:lvlJc w:val="left"/>
      <w:pPr>
        <w:ind w:left="2040" w:hanging="360"/>
      </w:pPr>
      <w:rPr>
        <w:rFonts w:hint="default"/>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6" w15:restartNumberingAfterBreak="0">
    <w:nsid w:val="1E8929FD"/>
    <w:multiLevelType w:val="hybridMultilevel"/>
    <w:tmpl w:val="76506B54"/>
    <w:lvl w:ilvl="0" w:tplc="F642C2A0">
      <w:start w:val="1"/>
      <w:numFmt w:val="decimal"/>
      <w:lvlText w:val="%1."/>
      <w:lvlJc w:val="left"/>
      <w:pPr>
        <w:ind w:left="981" w:hanging="129"/>
        <w:jc w:val="right"/>
      </w:pPr>
      <w:rPr>
        <w:rFonts w:asciiTheme="minorHAnsi" w:eastAsia="Times New Roman" w:hAnsiTheme="minorHAnsi" w:cstheme="minorHAnsi" w:hint="default"/>
        <w:b w:val="0"/>
        <w:bCs w:val="0"/>
        <w:i w:val="0"/>
        <w:iCs w:val="0"/>
        <w:color w:val="221714"/>
        <w:w w:val="99"/>
        <w:sz w:val="18"/>
        <w:szCs w:val="18"/>
        <w:lang w:val="en-US" w:eastAsia="en-US" w:bidi="ar-SA"/>
      </w:rPr>
    </w:lvl>
    <w:lvl w:ilvl="1" w:tplc="639E3B78">
      <w:start w:val="1"/>
      <w:numFmt w:val="decimal"/>
      <w:lvlText w:val="(%2)"/>
      <w:lvlJc w:val="left"/>
      <w:pPr>
        <w:ind w:left="1468" w:hanging="480"/>
      </w:pPr>
      <w:rPr>
        <w:rFonts w:hint="default"/>
        <w:w w:val="99"/>
        <w:lang w:val="en-US" w:eastAsia="en-US" w:bidi="ar-SA"/>
      </w:rPr>
    </w:lvl>
    <w:lvl w:ilvl="2" w:tplc="FAB4542C">
      <w:numFmt w:val="bullet"/>
      <w:lvlText w:val="•"/>
      <w:lvlJc w:val="left"/>
      <w:pPr>
        <w:ind w:left="2139" w:hanging="200"/>
      </w:pPr>
      <w:rPr>
        <w:rFonts w:hint="default"/>
        <w:lang w:val="en-US" w:eastAsia="en-US" w:bidi="ar-SA"/>
      </w:rPr>
    </w:lvl>
    <w:lvl w:ilvl="3" w:tplc="8C7E478E">
      <w:numFmt w:val="bullet"/>
      <w:lvlText w:val="•"/>
      <w:lvlJc w:val="left"/>
      <w:pPr>
        <w:ind w:left="3086" w:hanging="200"/>
      </w:pPr>
      <w:rPr>
        <w:rFonts w:hint="default"/>
        <w:lang w:val="en-US" w:eastAsia="en-US" w:bidi="ar-SA"/>
      </w:rPr>
    </w:lvl>
    <w:lvl w:ilvl="4" w:tplc="7D92EC7C">
      <w:numFmt w:val="bullet"/>
      <w:lvlText w:val="•"/>
      <w:lvlJc w:val="left"/>
      <w:pPr>
        <w:ind w:left="4033" w:hanging="200"/>
      </w:pPr>
      <w:rPr>
        <w:rFonts w:hint="default"/>
        <w:lang w:val="en-US" w:eastAsia="en-US" w:bidi="ar-SA"/>
      </w:rPr>
    </w:lvl>
    <w:lvl w:ilvl="5" w:tplc="E062AF5E">
      <w:numFmt w:val="bullet"/>
      <w:lvlText w:val="•"/>
      <w:lvlJc w:val="left"/>
      <w:pPr>
        <w:ind w:left="4981" w:hanging="200"/>
      </w:pPr>
      <w:rPr>
        <w:rFonts w:hint="default"/>
        <w:lang w:val="en-US" w:eastAsia="en-US" w:bidi="ar-SA"/>
      </w:rPr>
    </w:lvl>
    <w:lvl w:ilvl="6" w:tplc="25A6A960">
      <w:numFmt w:val="bullet"/>
      <w:lvlText w:val="•"/>
      <w:lvlJc w:val="left"/>
      <w:pPr>
        <w:ind w:left="5928" w:hanging="200"/>
      </w:pPr>
      <w:rPr>
        <w:rFonts w:hint="default"/>
        <w:lang w:val="en-US" w:eastAsia="en-US" w:bidi="ar-SA"/>
      </w:rPr>
    </w:lvl>
    <w:lvl w:ilvl="7" w:tplc="4364D9E0">
      <w:numFmt w:val="bullet"/>
      <w:lvlText w:val="•"/>
      <w:lvlJc w:val="left"/>
      <w:pPr>
        <w:ind w:left="6875" w:hanging="200"/>
      </w:pPr>
      <w:rPr>
        <w:rFonts w:hint="default"/>
        <w:lang w:val="en-US" w:eastAsia="en-US" w:bidi="ar-SA"/>
      </w:rPr>
    </w:lvl>
    <w:lvl w:ilvl="8" w:tplc="EFB0DF58">
      <w:numFmt w:val="bullet"/>
      <w:lvlText w:val="•"/>
      <w:lvlJc w:val="left"/>
      <w:pPr>
        <w:ind w:left="7822" w:hanging="200"/>
      </w:pPr>
      <w:rPr>
        <w:rFonts w:hint="default"/>
        <w:lang w:val="en-US" w:eastAsia="en-US" w:bidi="ar-SA"/>
      </w:rPr>
    </w:lvl>
  </w:abstractNum>
  <w:abstractNum w:abstractNumId="7" w15:restartNumberingAfterBreak="0">
    <w:nsid w:val="23871EC7"/>
    <w:multiLevelType w:val="hybridMultilevel"/>
    <w:tmpl w:val="A6A8F4C6"/>
    <w:lvl w:ilvl="0" w:tplc="ACDC00C8">
      <w:start w:val="1"/>
      <w:numFmt w:val="decimal"/>
      <w:lvlText w:val="%1"/>
      <w:lvlJc w:val="left"/>
      <w:pPr>
        <w:ind w:left="480" w:hanging="480"/>
      </w:pPr>
      <w:rPr>
        <w:rFonts w:hint="eastAsia"/>
      </w:rPr>
    </w:lvl>
    <w:lvl w:ilvl="1" w:tplc="B998A4C6">
      <w:start w:val="1"/>
      <w:numFmt w:val="taiwaneseCountingThousand"/>
      <w:lvlText w:val="(%2)"/>
      <w:lvlJc w:val="left"/>
      <w:pPr>
        <w:ind w:left="840" w:hanging="360"/>
      </w:pPr>
      <w:rPr>
        <w:rFonts w:hint="default"/>
      </w:rPr>
    </w:lvl>
    <w:lvl w:ilvl="2" w:tplc="A2424C48">
      <w:start w:val="1"/>
      <w:numFmt w:val="decimal"/>
      <w:lvlText w:val="(%3)"/>
      <w:lvlJc w:val="left"/>
      <w:pPr>
        <w:ind w:left="1380" w:hanging="4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4337D7"/>
    <w:multiLevelType w:val="hybridMultilevel"/>
    <w:tmpl w:val="D85E1EE0"/>
    <w:lvl w:ilvl="0" w:tplc="A2BEC9BC">
      <w:start w:val="6"/>
      <w:numFmt w:val="decimal"/>
      <w:lvlText w:val="%1."/>
      <w:lvlJc w:val="left"/>
      <w:pPr>
        <w:ind w:left="16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B05B98"/>
    <w:multiLevelType w:val="hybridMultilevel"/>
    <w:tmpl w:val="4FDAD5EC"/>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2B162D44"/>
    <w:multiLevelType w:val="hybridMultilevel"/>
    <w:tmpl w:val="1378343E"/>
    <w:lvl w:ilvl="0" w:tplc="FFFFFFFF">
      <w:start w:val="1"/>
      <w:numFmt w:val="taiwaneseCountingThousand"/>
      <w:lvlText w:val="(%1)"/>
      <w:lvlJc w:val="left"/>
      <w:pPr>
        <w:ind w:left="480" w:hanging="480"/>
      </w:pPr>
      <w:rPr>
        <w:rFonts w:hint="eastAsia"/>
      </w:rPr>
    </w:lvl>
    <w:lvl w:ilvl="1" w:tplc="87DEDC2E">
      <w:start w:val="1"/>
      <w:numFmt w:val="upperRoman"/>
      <w:lvlText w:val="(%2)"/>
      <w:lvlJc w:val="left"/>
      <w:pPr>
        <w:ind w:left="1680" w:hanging="480"/>
      </w:pPr>
      <w:rPr>
        <w:rFonts w:cs="Times New Roman"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E10554A"/>
    <w:multiLevelType w:val="hybridMultilevel"/>
    <w:tmpl w:val="8E18BA68"/>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2" w15:restartNumberingAfterBreak="0">
    <w:nsid w:val="317338BC"/>
    <w:multiLevelType w:val="hybridMultilevel"/>
    <w:tmpl w:val="A9026038"/>
    <w:lvl w:ilvl="0" w:tplc="ACDC00C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3B54525C"/>
    <w:multiLevelType w:val="multilevel"/>
    <w:tmpl w:val="EB06E2CA"/>
    <w:lvl w:ilvl="0">
      <w:start w:val="1"/>
      <w:numFmt w:val="taiwaneseCountingThousand"/>
      <w:lvlText w:val="(%1)"/>
      <w:lvlJc w:val="left"/>
      <w:pPr>
        <w:ind w:left="1200" w:hanging="480"/>
      </w:pPr>
      <w:rPr>
        <w:rFonts w:hint="eastAsia"/>
      </w:rPr>
    </w:lvl>
    <w:lvl w:ilvl="1">
      <w:start w:val="1"/>
      <w:numFmt w:val="decimal"/>
      <w:lvlText w:val="(%2) "/>
      <w:lvlJc w:val="left"/>
      <w:pPr>
        <w:ind w:left="1680" w:hanging="480"/>
      </w:pPr>
      <w:rPr>
        <w:rFonts w:cs="Times New Roman" w:hint="default"/>
        <w:b w:val="0"/>
        <w:bCs w:val="0"/>
      </w:rPr>
    </w:lvl>
    <w:lvl w:ilvl="2">
      <w:start w:val="1"/>
      <w:numFmt w:val="decimal"/>
      <w:lvlText w:val="%3"/>
      <w:lvlJc w:val="left"/>
      <w:pPr>
        <w:ind w:left="2040" w:hanging="360"/>
      </w:pPr>
      <w:rPr>
        <w:rFonts w:hint="default"/>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4" w15:restartNumberingAfterBreak="0">
    <w:nsid w:val="3CA25625"/>
    <w:multiLevelType w:val="hybridMultilevel"/>
    <w:tmpl w:val="1C5C5E0A"/>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3986810"/>
    <w:multiLevelType w:val="hybridMultilevel"/>
    <w:tmpl w:val="AE42CED0"/>
    <w:lvl w:ilvl="0" w:tplc="387688A4">
      <w:start w:val="5"/>
      <w:numFmt w:val="decimal"/>
      <w:lvlText w:val="(%1)"/>
      <w:lvlJc w:val="left"/>
      <w:pPr>
        <w:ind w:left="536" w:hanging="200"/>
      </w:pPr>
      <w:rPr>
        <w:rFonts w:ascii="Times New Roman" w:eastAsia="Times New Roman" w:hAnsi="Times New Roman" w:cs="Times New Roman" w:hint="default"/>
        <w:b w:val="0"/>
        <w:bCs w:val="0"/>
        <w:i w:val="0"/>
        <w:iCs w:val="0"/>
        <w:color w:val="221714"/>
        <w:w w:val="100"/>
        <w:sz w:val="15"/>
        <w:szCs w:val="15"/>
        <w:lang w:val="en-US" w:eastAsia="en-US" w:bidi="ar-SA"/>
      </w:rPr>
    </w:lvl>
    <w:lvl w:ilvl="1" w:tplc="6F161784">
      <w:numFmt w:val="bullet"/>
      <w:lvlText w:val="•"/>
      <w:lvlJc w:val="left"/>
      <w:pPr>
        <w:ind w:left="1392" w:hanging="200"/>
      </w:pPr>
      <w:rPr>
        <w:rFonts w:hint="default"/>
        <w:lang w:val="en-US" w:eastAsia="en-US" w:bidi="ar-SA"/>
      </w:rPr>
    </w:lvl>
    <w:lvl w:ilvl="2" w:tplc="82E61852">
      <w:numFmt w:val="bullet"/>
      <w:lvlText w:val="•"/>
      <w:lvlJc w:val="left"/>
      <w:pPr>
        <w:ind w:left="2245" w:hanging="200"/>
      </w:pPr>
      <w:rPr>
        <w:rFonts w:hint="default"/>
        <w:lang w:val="en-US" w:eastAsia="en-US" w:bidi="ar-SA"/>
      </w:rPr>
    </w:lvl>
    <w:lvl w:ilvl="3" w:tplc="64F0A79E">
      <w:numFmt w:val="bullet"/>
      <w:lvlText w:val="•"/>
      <w:lvlJc w:val="left"/>
      <w:pPr>
        <w:ind w:left="3097" w:hanging="200"/>
      </w:pPr>
      <w:rPr>
        <w:rFonts w:hint="default"/>
        <w:lang w:val="en-US" w:eastAsia="en-US" w:bidi="ar-SA"/>
      </w:rPr>
    </w:lvl>
    <w:lvl w:ilvl="4" w:tplc="D46E10B8">
      <w:numFmt w:val="bullet"/>
      <w:lvlText w:val="•"/>
      <w:lvlJc w:val="left"/>
      <w:pPr>
        <w:ind w:left="3950" w:hanging="200"/>
      </w:pPr>
      <w:rPr>
        <w:rFonts w:hint="default"/>
        <w:lang w:val="en-US" w:eastAsia="en-US" w:bidi="ar-SA"/>
      </w:rPr>
    </w:lvl>
    <w:lvl w:ilvl="5" w:tplc="A7784CCE">
      <w:numFmt w:val="bullet"/>
      <w:lvlText w:val="•"/>
      <w:lvlJc w:val="left"/>
      <w:pPr>
        <w:ind w:left="4802" w:hanging="200"/>
      </w:pPr>
      <w:rPr>
        <w:rFonts w:hint="default"/>
        <w:lang w:val="en-US" w:eastAsia="en-US" w:bidi="ar-SA"/>
      </w:rPr>
    </w:lvl>
    <w:lvl w:ilvl="6" w:tplc="0E30BF4E">
      <w:numFmt w:val="bullet"/>
      <w:lvlText w:val="•"/>
      <w:lvlJc w:val="left"/>
      <w:pPr>
        <w:ind w:left="5655" w:hanging="200"/>
      </w:pPr>
      <w:rPr>
        <w:rFonts w:hint="default"/>
        <w:lang w:val="en-US" w:eastAsia="en-US" w:bidi="ar-SA"/>
      </w:rPr>
    </w:lvl>
    <w:lvl w:ilvl="7" w:tplc="A1E8DC92">
      <w:numFmt w:val="bullet"/>
      <w:lvlText w:val="•"/>
      <w:lvlJc w:val="left"/>
      <w:pPr>
        <w:ind w:left="6507" w:hanging="200"/>
      </w:pPr>
      <w:rPr>
        <w:rFonts w:hint="default"/>
        <w:lang w:val="en-US" w:eastAsia="en-US" w:bidi="ar-SA"/>
      </w:rPr>
    </w:lvl>
    <w:lvl w:ilvl="8" w:tplc="6FBCFE8C">
      <w:numFmt w:val="bullet"/>
      <w:lvlText w:val="•"/>
      <w:lvlJc w:val="left"/>
      <w:pPr>
        <w:ind w:left="7360" w:hanging="200"/>
      </w:pPr>
      <w:rPr>
        <w:rFonts w:hint="default"/>
        <w:lang w:val="en-US" w:eastAsia="en-US" w:bidi="ar-SA"/>
      </w:rPr>
    </w:lvl>
  </w:abstractNum>
  <w:abstractNum w:abstractNumId="16" w15:restartNumberingAfterBreak="0">
    <w:nsid w:val="44C04B78"/>
    <w:multiLevelType w:val="multilevel"/>
    <w:tmpl w:val="386046E4"/>
    <w:lvl w:ilvl="0">
      <w:start w:val="1"/>
      <w:numFmt w:val="taiwaneseCountingThousand"/>
      <w:lvlText w:val="(%1)"/>
      <w:lvlJc w:val="left"/>
      <w:pPr>
        <w:ind w:left="1200" w:hanging="480"/>
      </w:pPr>
      <w:rPr>
        <w:rFonts w:hint="eastAsia"/>
      </w:rPr>
    </w:lvl>
    <w:lvl w:ilvl="1">
      <w:start w:val="1"/>
      <w:numFmt w:val="decimal"/>
      <w:lvlText w:val="(%2) "/>
      <w:lvlJc w:val="left"/>
      <w:pPr>
        <w:ind w:left="1680" w:hanging="480"/>
      </w:pPr>
      <w:rPr>
        <w:rFonts w:cs="Times New Roman" w:hint="default"/>
        <w:b w:val="0"/>
        <w:bCs/>
        <w:i w:val="0"/>
      </w:rPr>
    </w:lvl>
    <w:lvl w:ilvl="2">
      <w:start w:val="1"/>
      <w:numFmt w:val="decimal"/>
      <w:lvlText w:val="%3"/>
      <w:lvlJc w:val="left"/>
      <w:pPr>
        <w:ind w:left="2040" w:hanging="360"/>
      </w:pPr>
      <w:rPr>
        <w:rFonts w:hint="default"/>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7" w15:restartNumberingAfterBreak="0">
    <w:nsid w:val="44D60FEE"/>
    <w:multiLevelType w:val="multilevel"/>
    <w:tmpl w:val="9B467520"/>
    <w:lvl w:ilvl="0">
      <w:start w:val="1"/>
      <w:numFmt w:val="decimal"/>
      <w:lvlText w:val="(%1)"/>
      <w:lvlJc w:val="left"/>
      <w:pPr>
        <w:ind w:left="1200" w:hanging="480"/>
      </w:pPr>
      <w:rPr>
        <w:rFonts w:hint="default"/>
        <w:i w:val="0"/>
        <w:iCs w:val="0"/>
        <w:w w:val="99"/>
        <w:lang w:val="en-US" w:eastAsia="en-US" w:bidi="ar-SA"/>
      </w:rPr>
    </w:lvl>
    <w:lvl w:ilvl="1">
      <w:start w:val="1"/>
      <w:numFmt w:val="decimal"/>
      <w:lvlText w:val="(%2) "/>
      <w:lvlJc w:val="left"/>
      <w:pPr>
        <w:ind w:left="1680" w:hanging="480"/>
      </w:pPr>
      <w:rPr>
        <w:rFonts w:cs="Times New Roman" w:hint="default"/>
        <w:b w:val="0"/>
        <w:bCs/>
        <w:i w:val="0"/>
      </w:rPr>
    </w:lvl>
    <w:lvl w:ilvl="2">
      <w:start w:val="1"/>
      <w:numFmt w:val="decimal"/>
      <w:lvlText w:val="%3"/>
      <w:lvlJc w:val="left"/>
      <w:pPr>
        <w:ind w:left="2040" w:hanging="360"/>
      </w:pPr>
      <w:rPr>
        <w:rFonts w:hint="default"/>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18" w15:restartNumberingAfterBreak="0">
    <w:nsid w:val="4F983016"/>
    <w:multiLevelType w:val="hybridMultilevel"/>
    <w:tmpl w:val="32D8E2FC"/>
    <w:lvl w:ilvl="0" w:tplc="799AAEAC">
      <w:start w:val="1"/>
      <w:numFmt w:val="decimal"/>
      <w:lvlText w:val="%1."/>
      <w:lvlJc w:val="left"/>
      <w:pPr>
        <w:ind w:left="2714" w:hanging="480"/>
      </w:pPr>
      <w:rPr>
        <w:rFonts w:hint="eastAsia"/>
        <w:b w:val="0"/>
        <w:bCs w:val="0"/>
        <w:color w:val="auto"/>
      </w:rPr>
    </w:lvl>
    <w:lvl w:ilvl="1" w:tplc="04090019" w:tentative="1">
      <w:start w:val="1"/>
      <w:numFmt w:val="ideographTraditional"/>
      <w:lvlText w:val="%2、"/>
      <w:lvlJc w:val="left"/>
      <w:pPr>
        <w:ind w:left="3194" w:hanging="480"/>
      </w:pPr>
    </w:lvl>
    <w:lvl w:ilvl="2" w:tplc="0409001B" w:tentative="1">
      <w:start w:val="1"/>
      <w:numFmt w:val="lowerRoman"/>
      <w:lvlText w:val="%3."/>
      <w:lvlJc w:val="right"/>
      <w:pPr>
        <w:ind w:left="3674" w:hanging="480"/>
      </w:pPr>
    </w:lvl>
    <w:lvl w:ilvl="3" w:tplc="0409000F" w:tentative="1">
      <w:start w:val="1"/>
      <w:numFmt w:val="decimal"/>
      <w:lvlText w:val="%4."/>
      <w:lvlJc w:val="left"/>
      <w:pPr>
        <w:ind w:left="4154" w:hanging="480"/>
      </w:pPr>
    </w:lvl>
    <w:lvl w:ilvl="4" w:tplc="04090019" w:tentative="1">
      <w:start w:val="1"/>
      <w:numFmt w:val="ideographTraditional"/>
      <w:lvlText w:val="%5、"/>
      <w:lvlJc w:val="left"/>
      <w:pPr>
        <w:ind w:left="4634" w:hanging="480"/>
      </w:pPr>
    </w:lvl>
    <w:lvl w:ilvl="5" w:tplc="0409001B" w:tentative="1">
      <w:start w:val="1"/>
      <w:numFmt w:val="lowerRoman"/>
      <w:lvlText w:val="%6."/>
      <w:lvlJc w:val="right"/>
      <w:pPr>
        <w:ind w:left="5114" w:hanging="480"/>
      </w:pPr>
    </w:lvl>
    <w:lvl w:ilvl="6" w:tplc="0409000F" w:tentative="1">
      <w:start w:val="1"/>
      <w:numFmt w:val="decimal"/>
      <w:lvlText w:val="%7."/>
      <w:lvlJc w:val="left"/>
      <w:pPr>
        <w:ind w:left="5594" w:hanging="480"/>
      </w:pPr>
    </w:lvl>
    <w:lvl w:ilvl="7" w:tplc="04090019" w:tentative="1">
      <w:start w:val="1"/>
      <w:numFmt w:val="ideographTraditional"/>
      <w:lvlText w:val="%8、"/>
      <w:lvlJc w:val="left"/>
      <w:pPr>
        <w:ind w:left="6074" w:hanging="480"/>
      </w:pPr>
    </w:lvl>
    <w:lvl w:ilvl="8" w:tplc="0409001B" w:tentative="1">
      <w:start w:val="1"/>
      <w:numFmt w:val="lowerRoman"/>
      <w:lvlText w:val="%9."/>
      <w:lvlJc w:val="right"/>
      <w:pPr>
        <w:ind w:left="6554" w:hanging="480"/>
      </w:pPr>
    </w:lvl>
  </w:abstractNum>
  <w:abstractNum w:abstractNumId="19" w15:restartNumberingAfterBreak="0">
    <w:nsid w:val="51642C78"/>
    <w:multiLevelType w:val="hybridMultilevel"/>
    <w:tmpl w:val="203036F2"/>
    <w:lvl w:ilvl="0" w:tplc="6F50EA9C">
      <w:start w:val="1"/>
      <w:numFmt w:val="decimal"/>
      <w:lvlText w:val="(%1)"/>
      <w:lvlJc w:val="left"/>
      <w:pPr>
        <w:ind w:left="680" w:hanging="480"/>
      </w:pPr>
      <w:rPr>
        <w:rFonts w:hint="default"/>
        <w:b w:val="0"/>
        <w:bCs w:val="0"/>
        <w:w w:val="99"/>
        <w:lang w:val="en-US" w:eastAsia="en-US" w:bidi="ar-S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20" w15:restartNumberingAfterBreak="0">
    <w:nsid w:val="52F13742"/>
    <w:multiLevelType w:val="hybridMultilevel"/>
    <w:tmpl w:val="57D2AF2A"/>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3441722"/>
    <w:multiLevelType w:val="hybridMultilevel"/>
    <w:tmpl w:val="508EB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42317F7"/>
    <w:multiLevelType w:val="hybridMultilevel"/>
    <w:tmpl w:val="44001FBC"/>
    <w:lvl w:ilvl="0" w:tplc="914EC9EE">
      <w:start w:val="1"/>
      <w:numFmt w:val="bullet"/>
      <w:lvlText w:val="˙"/>
      <w:lvlJc w:val="left"/>
      <w:pPr>
        <w:ind w:left="480" w:hanging="480"/>
      </w:pPr>
      <w:rPr>
        <w:rFonts w:ascii="PMingLiU" w:eastAsia="PMingLiU" w:hAnsi="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49116C6"/>
    <w:multiLevelType w:val="hybridMultilevel"/>
    <w:tmpl w:val="A0729BA2"/>
    <w:lvl w:ilvl="0" w:tplc="FB3244B0">
      <w:start w:val="15"/>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7658AA10">
      <w:numFmt w:val="bullet"/>
      <w:lvlText w:val="•"/>
      <w:lvlJc w:val="left"/>
      <w:pPr>
        <w:ind w:left="1464" w:hanging="285"/>
      </w:pPr>
      <w:rPr>
        <w:rFonts w:hint="default"/>
        <w:lang w:val="en-US" w:eastAsia="en-US" w:bidi="ar-SA"/>
      </w:rPr>
    </w:lvl>
    <w:lvl w:ilvl="2" w:tplc="B9E4F9A6">
      <w:numFmt w:val="bullet"/>
      <w:lvlText w:val="•"/>
      <w:lvlJc w:val="left"/>
      <w:pPr>
        <w:ind w:left="2309" w:hanging="285"/>
      </w:pPr>
      <w:rPr>
        <w:rFonts w:hint="default"/>
        <w:lang w:val="en-US" w:eastAsia="en-US" w:bidi="ar-SA"/>
      </w:rPr>
    </w:lvl>
    <w:lvl w:ilvl="3" w:tplc="D6540CE4">
      <w:numFmt w:val="bullet"/>
      <w:lvlText w:val="•"/>
      <w:lvlJc w:val="left"/>
      <w:pPr>
        <w:ind w:left="3153" w:hanging="285"/>
      </w:pPr>
      <w:rPr>
        <w:rFonts w:hint="default"/>
        <w:lang w:val="en-US" w:eastAsia="en-US" w:bidi="ar-SA"/>
      </w:rPr>
    </w:lvl>
    <w:lvl w:ilvl="4" w:tplc="010434F6">
      <w:numFmt w:val="bullet"/>
      <w:lvlText w:val="•"/>
      <w:lvlJc w:val="left"/>
      <w:pPr>
        <w:ind w:left="3998" w:hanging="285"/>
      </w:pPr>
      <w:rPr>
        <w:rFonts w:hint="default"/>
        <w:lang w:val="en-US" w:eastAsia="en-US" w:bidi="ar-SA"/>
      </w:rPr>
    </w:lvl>
    <w:lvl w:ilvl="5" w:tplc="3A8EE0D4">
      <w:numFmt w:val="bullet"/>
      <w:lvlText w:val="•"/>
      <w:lvlJc w:val="left"/>
      <w:pPr>
        <w:ind w:left="4842" w:hanging="285"/>
      </w:pPr>
      <w:rPr>
        <w:rFonts w:hint="default"/>
        <w:lang w:val="en-US" w:eastAsia="en-US" w:bidi="ar-SA"/>
      </w:rPr>
    </w:lvl>
    <w:lvl w:ilvl="6" w:tplc="A4D03EF0">
      <w:numFmt w:val="bullet"/>
      <w:lvlText w:val="•"/>
      <w:lvlJc w:val="left"/>
      <w:pPr>
        <w:ind w:left="5687" w:hanging="285"/>
      </w:pPr>
      <w:rPr>
        <w:rFonts w:hint="default"/>
        <w:lang w:val="en-US" w:eastAsia="en-US" w:bidi="ar-SA"/>
      </w:rPr>
    </w:lvl>
    <w:lvl w:ilvl="7" w:tplc="EA08B95A">
      <w:numFmt w:val="bullet"/>
      <w:lvlText w:val="•"/>
      <w:lvlJc w:val="left"/>
      <w:pPr>
        <w:ind w:left="6531" w:hanging="285"/>
      </w:pPr>
      <w:rPr>
        <w:rFonts w:hint="default"/>
        <w:lang w:val="en-US" w:eastAsia="en-US" w:bidi="ar-SA"/>
      </w:rPr>
    </w:lvl>
    <w:lvl w:ilvl="8" w:tplc="4208A08C">
      <w:numFmt w:val="bullet"/>
      <w:lvlText w:val="•"/>
      <w:lvlJc w:val="left"/>
      <w:pPr>
        <w:ind w:left="7376" w:hanging="285"/>
      </w:pPr>
      <w:rPr>
        <w:rFonts w:hint="default"/>
        <w:lang w:val="en-US" w:eastAsia="en-US" w:bidi="ar-SA"/>
      </w:rPr>
    </w:lvl>
  </w:abstractNum>
  <w:abstractNum w:abstractNumId="24" w15:restartNumberingAfterBreak="0">
    <w:nsid w:val="599A2C4C"/>
    <w:multiLevelType w:val="hybridMultilevel"/>
    <w:tmpl w:val="365E3A54"/>
    <w:lvl w:ilvl="0" w:tplc="639E3B78">
      <w:start w:val="1"/>
      <w:numFmt w:val="decimal"/>
      <w:lvlText w:val="(%1)"/>
      <w:lvlJc w:val="left"/>
      <w:pPr>
        <w:ind w:left="480" w:hanging="480"/>
      </w:pPr>
      <w:rPr>
        <w:rFonts w:hint="default"/>
        <w:i w:val="0"/>
        <w:iCs w:val="0"/>
        <w:w w:val="99"/>
        <w:lang w:val="en-US" w:eastAsia="en-US"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A646C1F"/>
    <w:multiLevelType w:val="hybridMultilevel"/>
    <w:tmpl w:val="679A1418"/>
    <w:lvl w:ilvl="0" w:tplc="ACDC00C8">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start w:val="1"/>
      <w:numFmt w:val="decimal"/>
      <w:lvlText w:val="%4."/>
      <w:lvlJc w:val="left"/>
      <w:pPr>
        <w:ind w:left="3741"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B8003DD"/>
    <w:multiLevelType w:val="hybridMultilevel"/>
    <w:tmpl w:val="C5724BB6"/>
    <w:lvl w:ilvl="0" w:tplc="639E3B78">
      <w:start w:val="1"/>
      <w:numFmt w:val="decimal"/>
      <w:lvlText w:val="(%1)"/>
      <w:lvlJc w:val="left"/>
      <w:pPr>
        <w:ind w:left="480" w:hanging="480"/>
      </w:pPr>
      <w:rPr>
        <w:rFonts w:hint="default"/>
        <w:w w:val="99"/>
        <w:lang w:val="en-US" w:eastAsia="en-US" w:bidi="ar-S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BD5C8F"/>
    <w:multiLevelType w:val="hybridMultilevel"/>
    <w:tmpl w:val="547C7940"/>
    <w:lvl w:ilvl="0" w:tplc="19CE31CC">
      <w:start w:val="1"/>
      <w:numFmt w:val="upperRoman"/>
      <w:lvlText w:val="(%1) "/>
      <w:lvlJc w:val="left"/>
      <w:pPr>
        <w:ind w:left="480" w:hanging="480"/>
      </w:pPr>
      <w:rPr>
        <w:rFonts w:cs="Times New Roman" w:hint="default"/>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EB28EB"/>
    <w:multiLevelType w:val="hybridMultilevel"/>
    <w:tmpl w:val="F70AD156"/>
    <w:lvl w:ilvl="0" w:tplc="87DEDC2E">
      <w:start w:val="1"/>
      <w:numFmt w:val="upperRoman"/>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733654C"/>
    <w:multiLevelType w:val="hybridMultilevel"/>
    <w:tmpl w:val="A63CE9EA"/>
    <w:lvl w:ilvl="0" w:tplc="D9485970">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8D572AA"/>
    <w:multiLevelType w:val="hybridMultilevel"/>
    <w:tmpl w:val="93A6D082"/>
    <w:lvl w:ilvl="0" w:tplc="FFFFFFFF">
      <w:start w:val="1"/>
      <w:numFmt w:val="taiwaneseCountingThousand"/>
      <w:lvlText w:val="(%1)"/>
      <w:lvlJc w:val="left"/>
      <w:pPr>
        <w:ind w:left="1200" w:hanging="480"/>
      </w:pPr>
      <w:rPr>
        <w:rFonts w:hint="eastAsia"/>
      </w:rPr>
    </w:lvl>
    <w:lvl w:ilvl="1" w:tplc="87DEDC2E">
      <w:start w:val="1"/>
      <w:numFmt w:val="upperRoman"/>
      <w:lvlText w:val="(%2)"/>
      <w:lvlJc w:val="left"/>
      <w:pPr>
        <w:ind w:left="1680" w:hanging="480"/>
      </w:pPr>
      <w:rPr>
        <w:rFonts w:cs="Times New Roman" w:hint="default"/>
      </w:r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31" w15:restartNumberingAfterBreak="0">
    <w:nsid w:val="748970C6"/>
    <w:multiLevelType w:val="hybridMultilevel"/>
    <w:tmpl w:val="1AF468B8"/>
    <w:lvl w:ilvl="0" w:tplc="96187B7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49C42C0"/>
    <w:multiLevelType w:val="hybridMultilevel"/>
    <w:tmpl w:val="E5F80FCE"/>
    <w:lvl w:ilvl="0" w:tplc="ACDC00C8">
      <w:start w:val="1"/>
      <w:numFmt w:val="decimal"/>
      <w:lvlText w:val="%1"/>
      <w:lvlJc w:val="left"/>
      <w:pPr>
        <w:ind w:left="1754" w:hanging="480"/>
      </w:pPr>
      <w:rPr>
        <w:rFonts w:hint="eastAsia"/>
      </w:rPr>
    </w:lvl>
    <w:lvl w:ilvl="1" w:tplc="04090019" w:tentative="1">
      <w:start w:val="1"/>
      <w:numFmt w:val="ideographTraditional"/>
      <w:lvlText w:val="%2、"/>
      <w:lvlJc w:val="left"/>
      <w:pPr>
        <w:ind w:left="2234" w:hanging="480"/>
      </w:pPr>
    </w:lvl>
    <w:lvl w:ilvl="2" w:tplc="0409001B">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3" w15:restartNumberingAfterBreak="0">
    <w:nsid w:val="77042EB6"/>
    <w:multiLevelType w:val="hybridMultilevel"/>
    <w:tmpl w:val="65725FB8"/>
    <w:lvl w:ilvl="0" w:tplc="D9485970">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7AD72BA"/>
    <w:multiLevelType w:val="hybridMultilevel"/>
    <w:tmpl w:val="45F09260"/>
    <w:lvl w:ilvl="0" w:tplc="ACDC00C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7CAB701A"/>
    <w:multiLevelType w:val="hybridMultilevel"/>
    <w:tmpl w:val="DCCAEBBC"/>
    <w:lvl w:ilvl="0" w:tplc="35B84AFA">
      <w:start w:val="23"/>
      <w:numFmt w:val="decimal"/>
      <w:lvlText w:val="(%1)"/>
      <w:lvlJc w:val="left"/>
      <w:pPr>
        <w:ind w:left="621"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CCBE410C">
      <w:numFmt w:val="bullet"/>
      <w:lvlText w:val="•"/>
      <w:lvlJc w:val="left"/>
      <w:pPr>
        <w:ind w:left="1464" w:hanging="285"/>
      </w:pPr>
      <w:rPr>
        <w:rFonts w:hint="default"/>
        <w:lang w:val="en-US" w:eastAsia="en-US" w:bidi="ar-SA"/>
      </w:rPr>
    </w:lvl>
    <w:lvl w:ilvl="2" w:tplc="B5423712">
      <w:numFmt w:val="bullet"/>
      <w:lvlText w:val="•"/>
      <w:lvlJc w:val="left"/>
      <w:pPr>
        <w:ind w:left="2309" w:hanging="285"/>
      </w:pPr>
      <w:rPr>
        <w:rFonts w:hint="default"/>
        <w:lang w:val="en-US" w:eastAsia="en-US" w:bidi="ar-SA"/>
      </w:rPr>
    </w:lvl>
    <w:lvl w:ilvl="3" w:tplc="280815CA">
      <w:numFmt w:val="bullet"/>
      <w:lvlText w:val="•"/>
      <w:lvlJc w:val="left"/>
      <w:pPr>
        <w:ind w:left="3153" w:hanging="285"/>
      </w:pPr>
      <w:rPr>
        <w:rFonts w:hint="default"/>
        <w:lang w:val="en-US" w:eastAsia="en-US" w:bidi="ar-SA"/>
      </w:rPr>
    </w:lvl>
    <w:lvl w:ilvl="4" w:tplc="6CD6AF84">
      <w:numFmt w:val="bullet"/>
      <w:lvlText w:val="•"/>
      <w:lvlJc w:val="left"/>
      <w:pPr>
        <w:ind w:left="3998" w:hanging="285"/>
      </w:pPr>
      <w:rPr>
        <w:rFonts w:hint="default"/>
        <w:lang w:val="en-US" w:eastAsia="en-US" w:bidi="ar-SA"/>
      </w:rPr>
    </w:lvl>
    <w:lvl w:ilvl="5" w:tplc="E8C6B616">
      <w:numFmt w:val="bullet"/>
      <w:lvlText w:val="•"/>
      <w:lvlJc w:val="left"/>
      <w:pPr>
        <w:ind w:left="4842" w:hanging="285"/>
      </w:pPr>
      <w:rPr>
        <w:rFonts w:hint="default"/>
        <w:lang w:val="en-US" w:eastAsia="en-US" w:bidi="ar-SA"/>
      </w:rPr>
    </w:lvl>
    <w:lvl w:ilvl="6" w:tplc="F5623572">
      <w:numFmt w:val="bullet"/>
      <w:lvlText w:val="•"/>
      <w:lvlJc w:val="left"/>
      <w:pPr>
        <w:ind w:left="5687" w:hanging="285"/>
      </w:pPr>
      <w:rPr>
        <w:rFonts w:hint="default"/>
        <w:lang w:val="en-US" w:eastAsia="en-US" w:bidi="ar-SA"/>
      </w:rPr>
    </w:lvl>
    <w:lvl w:ilvl="7" w:tplc="D19A8D7E">
      <w:numFmt w:val="bullet"/>
      <w:lvlText w:val="•"/>
      <w:lvlJc w:val="left"/>
      <w:pPr>
        <w:ind w:left="6531" w:hanging="285"/>
      </w:pPr>
      <w:rPr>
        <w:rFonts w:hint="default"/>
        <w:lang w:val="en-US" w:eastAsia="en-US" w:bidi="ar-SA"/>
      </w:rPr>
    </w:lvl>
    <w:lvl w:ilvl="8" w:tplc="AC48F2A8">
      <w:numFmt w:val="bullet"/>
      <w:lvlText w:val="•"/>
      <w:lvlJc w:val="left"/>
      <w:pPr>
        <w:ind w:left="7376" w:hanging="285"/>
      </w:pPr>
      <w:rPr>
        <w:rFonts w:hint="default"/>
        <w:lang w:val="en-US" w:eastAsia="en-US" w:bidi="ar-SA"/>
      </w:rPr>
    </w:lvl>
  </w:abstractNum>
  <w:abstractNum w:abstractNumId="36" w15:restartNumberingAfterBreak="0">
    <w:nsid w:val="7D09218E"/>
    <w:multiLevelType w:val="multilevel"/>
    <w:tmpl w:val="0B0C25C8"/>
    <w:lvl w:ilvl="0">
      <w:start w:val="1"/>
      <w:numFmt w:val="taiwaneseCountingThousand"/>
      <w:lvlText w:val="(%1)"/>
      <w:lvlJc w:val="left"/>
      <w:pPr>
        <w:ind w:left="1200" w:hanging="480"/>
      </w:pPr>
      <w:rPr>
        <w:rFonts w:hint="eastAsia"/>
      </w:rPr>
    </w:lvl>
    <w:lvl w:ilvl="1">
      <w:start w:val="1"/>
      <w:numFmt w:val="decimal"/>
      <w:lvlText w:val="(%2) "/>
      <w:lvlJc w:val="left"/>
      <w:pPr>
        <w:ind w:left="1680" w:hanging="480"/>
      </w:pPr>
      <w:rPr>
        <w:rFonts w:cs="Times New Roman" w:hint="default"/>
        <w:b w:val="0"/>
        <w:bCs w:val="0"/>
      </w:rPr>
    </w:lvl>
    <w:lvl w:ilvl="2">
      <w:start w:val="1"/>
      <w:numFmt w:val="decimal"/>
      <w:lvlText w:val="%3"/>
      <w:lvlJc w:val="left"/>
      <w:pPr>
        <w:ind w:left="2040" w:hanging="360"/>
      </w:pPr>
      <w:rPr>
        <w:rFonts w:hint="default"/>
      </w:rPr>
    </w:lvl>
    <w:lvl w:ilvl="3">
      <w:start w:val="1"/>
      <w:numFmt w:val="decimal"/>
      <w:lvlText w:val="%4."/>
      <w:lvlJc w:val="left"/>
      <w:pPr>
        <w:ind w:left="2640" w:hanging="480"/>
      </w:pPr>
      <w:rPr>
        <w:rFonts w:hint="eastAsia"/>
      </w:rPr>
    </w:lvl>
    <w:lvl w:ilvl="4">
      <w:start w:val="1"/>
      <w:numFmt w:val="ideographTraditional"/>
      <w:lvlText w:val="%5、"/>
      <w:lvlJc w:val="left"/>
      <w:pPr>
        <w:ind w:left="3120" w:hanging="480"/>
      </w:pPr>
      <w:rPr>
        <w:rFonts w:hint="eastAsia"/>
      </w:rPr>
    </w:lvl>
    <w:lvl w:ilvl="5">
      <w:start w:val="1"/>
      <w:numFmt w:val="lowerRoman"/>
      <w:lvlText w:val="%6."/>
      <w:lvlJc w:val="right"/>
      <w:pPr>
        <w:ind w:left="3600" w:hanging="480"/>
      </w:pPr>
      <w:rPr>
        <w:rFonts w:hint="eastAsia"/>
      </w:rPr>
    </w:lvl>
    <w:lvl w:ilvl="6">
      <w:start w:val="1"/>
      <w:numFmt w:val="decimal"/>
      <w:lvlText w:val="%7."/>
      <w:lvlJc w:val="left"/>
      <w:pPr>
        <w:ind w:left="4080" w:hanging="480"/>
      </w:pPr>
      <w:rPr>
        <w:rFonts w:hint="eastAsia"/>
      </w:rPr>
    </w:lvl>
    <w:lvl w:ilvl="7">
      <w:start w:val="1"/>
      <w:numFmt w:val="ideographTraditional"/>
      <w:lvlText w:val="%8、"/>
      <w:lvlJc w:val="left"/>
      <w:pPr>
        <w:ind w:left="4560" w:hanging="480"/>
      </w:pPr>
      <w:rPr>
        <w:rFonts w:hint="eastAsia"/>
      </w:rPr>
    </w:lvl>
    <w:lvl w:ilvl="8">
      <w:start w:val="1"/>
      <w:numFmt w:val="lowerRoman"/>
      <w:lvlText w:val="%9."/>
      <w:lvlJc w:val="right"/>
      <w:pPr>
        <w:ind w:left="5040" w:hanging="480"/>
      </w:pPr>
      <w:rPr>
        <w:rFonts w:hint="eastAsia"/>
      </w:rPr>
    </w:lvl>
  </w:abstractNum>
  <w:abstractNum w:abstractNumId="37" w15:restartNumberingAfterBreak="0">
    <w:nsid w:val="7ECA64BB"/>
    <w:multiLevelType w:val="hybridMultilevel"/>
    <w:tmpl w:val="C79C66DC"/>
    <w:lvl w:ilvl="0" w:tplc="125EE0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F8563F8"/>
    <w:multiLevelType w:val="hybridMultilevel"/>
    <w:tmpl w:val="B5C02944"/>
    <w:lvl w:ilvl="0" w:tplc="606EC2EA">
      <w:start w:val="19"/>
      <w:numFmt w:val="decimal"/>
      <w:lvlText w:val="(%1)"/>
      <w:lvlJc w:val="left"/>
      <w:pPr>
        <w:ind w:left="620" w:hanging="285"/>
      </w:pPr>
      <w:rPr>
        <w:rFonts w:ascii="Times New Roman" w:eastAsia="Times New Roman" w:hAnsi="Times New Roman" w:cs="Times New Roman" w:hint="default"/>
        <w:b w:val="0"/>
        <w:bCs w:val="0"/>
        <w:i w:val="0"/>
        <w:iCs w:val="0"/>
        <w:color w:val="221714"/>
        <w:w w:val="100"/>
        <w:sz w:val="15"/>
        <w:szCs w:val="15"/>
        <w:lang w:val="en-US" w:eastAsia="en-US" w:bidi="ar-SA"/>
      </w:rPr>
    </w:lvl>
    <w:lvl w:ilvl="1" w:tplc="1846AEE8">
      <w:numFmt w:val="bullet"/>
      <w:lvlText w:val="•"/>
      <w:lvlJc w:val="left"/>
      <w:pPr>
        <w:ind w:left="1464" w:hanging="285"/>
      </w:pPr>
      <w:rPr>
        <w:rFonts w:hint="default"/>
        <w:lang w:val="en-US" w:eastAsia="en-US" w:bidi="ar-SA"/>
      </w:rPr>
    </w:lvl>
    <w:lvl w:ilvl="2" w:tplc="89F05162">
      <w:numFmt w:val="bullet"/>
      <w:lvlText w:val="•"/>
      <w:lvlJc w:val="left"/>
      <w:pPr>
        <w:ind w:left="2309" w:hanging="285"/>
      </w:pPr>
      <w:rPr>
        <w:rFonts w:hint="default"/>
        <w:lang w:val="en-US" w:eastAsia="en-US" w:bidi="ar-SA"/>
      </w:rPr>
    </w:lvl>
    <w:lvl w:ilvl="3" w:tplc="AA1A3A20">
      <w:numFmt w:val="bullet"/>
      <w:lvlText w:val="•"/>
      <w:lvlJc w:val="left"/>
      <w:pPr>
        <w:ind w:left="3153" w:hanging="285"/>
      </w:pPr>
      <w:rPr>
        <w:rFonts w:hint="default"/>
        <w:lang w:val="en-US" w:eastAsia="en-US" w:bidi="ar-SA"/>
      </w:rPr>
    </w:lvl>
    <w:lvl w:ilvl="4" w:tplc="2C52D358">
      <w:numFmt w:val="bullet"/>
      <w:lvlText w:val="•"/>
      <w:lvlJc w:val="left"/>
      <w:pPr>
        <w:ind w:left="3998" w:hanging="285"/>
      </w:pPr>
      <w:rPr>
        <w:rFonts w:hint="default"/>
        <w:lang w:val="en-US" w:eastAsia="en-US" w:bidi="ar-SA"/>
      </w:rPr>
    </w:lvl>
    <w:lvl w:ilvl="5" w:tplc="7D3E439A">
      <w:numFmt w:val="bullet"/>
      <w:lvlText w:val="•"/>
      <w:lvlJc w:val="left"/>
      <w:pPr>
        <w:ind w:left="4842" w:hanging="285"/>
      </w:pPr>
      <w:rPr>
        <w:rFonts w:hint="default"/>
        <w:lang w:val="en-US" w:eastAsia="en-US" w:bidi="ar-SA"/>
      </w:rPr>
    </w:lvl>
    <w:lvl w:ilvl="6" w:tplc="DA6C169C">
      <w:numFmt w:val="bullet"/>
      <w:lvlText w:val="•"/>
      <w:lvlJc w:val="left"/>
      <w:pPr>
        <w:ind w:left="5687" w:hanging="285"/>
      </w:pPr>
      <w:rPr>
        <w:rFonts w:hint="default"/>
        <w:lang w:val="en-US" w:eastAsia="en-US" w:bidi="ar-SA"/>
      </w:rPr>
    </w:lvl>
    <w:lvl w:ilvl="7" w:tplc="D16240C4">
      <w:numFmt w:val="bullet"/>
      <w:lvlText w:val="•"/>
      <w:lvlJc w:val="left"/>
      <w:pPr>
        <w:ind w:left="6531" w:hanging="285"/>
      </w:pPr>
      <w:rPr>
        <w:rFonts w:hint="default"/>
        <w:lang w:val="en-US" w:eastAsia="en-US" w:bidi="ar-SA"/>
      </w:rPr>
    </w:lvl>
    <w:lvl w:ilvl="8" w:tplc="F1526F82">
      <w:numFmt w:val="bullet"/>
      <w:lvlText w:val="•"/>
      <w:lvlJc w:val="left"/>
      <w:pPr>
        <w:ind w:left="7376" w:hanging="285"/>
      </w:pPr>
      <w:rPr>
        <w:rFonts w:hint="default"/>
        <w:lang w:val="en-US" w:eastAsia="en-US" w:bidi="ar-SA"/>
      </w:rPr>
    </w:lvl>
  </w:abstractNum>
  <w:num w:numId="1" w16cid:durableId="589312837">
    <w:abstractNumId w:val="21"/>
  </w:num>
  <w:num w:numId="2" w16cid:durableId="1892841323">
    <w:abstractNumId w:val="7"/>
  </w:num>
  <w:num w:numId="3" w16cid:durableId="991561344">
    <w:abstractNumId w:val="37"/>
  </w:num>
  <w:num w:numId="4" w16cid:durableId="691607567">
    <w:abstractNumId w:val="14"/>
  </w:num>
  <w:num w:numId="5" w16cid:durableId="978414574">
    <w:abstractNumId w:val="0"/>
  </w:num>
  <w:num w:numId="6" w16cid:durableId="1210459190">
    <w:abstractNumId w:val="13"/>
  </w:num>
  <w:num w:numId="7" w16cid:durableId="1811508546">
    <w:abstractNumId w:val="5"/>
  </w:num>
  <w:num w:numId="8" w16cid:durableId="450977617">
    <w:abstractNumId w:val="4"/>
  </w:num>
  <w:num w:numId="9" w16cid:durableId="1892879452">
    <w:abstractNumId w:val="36"/>
  </w:num>
  <w:num w:numId="10" w16cid:durableId="896159765">
    <w:abstractNumId w:val="25"/>
  </w:num>
  <w:num w:numId="11" w16cid:durableId="1444180943">
    <w:abstractNumId w:val="12"/>
  </w:num>
  <w:num w:numId="12" w16cid:durableId="384572874">
    <w:abstractNumId w:val="33"/>
  </w:num>
  <w:num w:numId="13" w16cid:durableId="940067592">
    <w:abstractNumId w:val="16"/>
  </w:num>
  <w:num w:numId="14" w16cid:durableId="715011255">
    <w:abstractNumId w:val="34"/>
  </w:num>
  <w:num w:numId="15" w16cid:durableId="1601791721">
    <w:abstractNumId w:val="29"/>
  </w:num>
  <w:num w:numId="16" w16cid:durableId="1009212149">
    <w:abstractNumId w:val="10"/>
  </w:num>
  <w:num w:numId="17" w16cid:durableId="628512672">
    <w:abstractNumId w:val="20"/>
  </w:num>
  <w:num w:numId="18" w16cid:durableId="1274558918">
    <w:abstractNumId w:val="9"/>
  </w:num>
  <w:num w:numId="19" w16cid:durableId="234239398">
    <w:abstractNumId w:val="30"/>
  </w:num>
  <w:num w:numId="20" w16cid:durableId="156385494">
    <w:abstractNumId w:val="32"/>
  </w:num>
  <w:num w:numId="21" w16cid:durableId="107433982">
    <w:abstractNumId w:val="1"/>
  </w:num>
  <w:num w:numId="22" w16cid:durableId="569383772">
    <w:abstractNumId w:val="11"/>
  </w:num>
  <w:num w:numId="23" w16cid:durableId="434592087">
    <w:abstractNumId w:val="18"/>
  </w:num>
  <w:num w:numId="24" w16cid:durableId="969019539">
    <w:abstractNumId w:val="24"/>
  </w:num>
  <w:num w:numId="25" w16cid:durableId="1562668810">
    <w:abstractNumId w:val="35"/>
  </w:num>
  <w:num w:numId="26" w16cid:durableId="1898937092">
    <w:abstractNumId w:val="38"/>
  </w:num>
  <w:num w:numId="27" w16cid:durableId="296643996">
    <w:abstractNumId w:val="23"/>
  </w:num>
  <w:num w:numId="28" w16cid:durableId="1872642320">
    <w:abstractNumId w:val="15"/>
  </w:num>
  <w:num w:numId="29" w16cid:durableId="639768246">
    <w:abstractNumId w:val="6"/>
  </w:num>
  <w:num w:numId="30" w16cid:durableId="417017506">
    <w:abstractNumId w:val="26"/>
  </w:num>
  <w:num w:numId="31" w16cid:durableId="867332833">
    <w:abstractNumId w:val="3"/>
  </w:num>
  <w:num w:numId="32" w16cid:durableId="127600225">
    <w:abstractNumId w:val="8"/>
  </w:num>
  <w:num w:numId="33" w16cid:durableId="1823808599">
    <w:abstractNumId w:val="28"/>
  </w:num>
  <w:num w:numId="34" w16cid:durableId="1442846606">
    <w:abstractNumId w:val="31"/>
  </w:num>
  <w:num w:numId="35" w16cid:durableId="661394558">
    <w:abstractNumId w:val="22"/>
  </w:num>
  <w:num w:numId="36" w16cid:durableId="2000621313">
    <w:abstractNumId w:val="2"/>
  </w:num>
  <w:num w:numId="37" w16cid:durableId="248924320">
    <w:abstractNumId w:val="27"/>
  </w:num>
  <w:num w:numId="38" w16cid:durableId="367461520">
    <w:abstractNumId w:val="17"/>
  </w:num>
  <w:num w:numId="39" w16cid:durableId="4542584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80"/>
  <w:characterSpacingControl w:val="doNotCompress"/>
  <w:hdrShapeDefaults>
    <o:shapedefaults v:ext="edit" spidmax="77825"/>
  </w:hdrShapeDefaults>
  <w:footnotePr>
    <w:footnote w:id="-1"/>
    <w:footnote w:id="0"/>
    <w:footnote w:id="1"/>
  </w:footnotePr>
  <w:endnotePr>
    <w:endnote w:id="-1"/>
    <w:endnote w:id="0"/>
    <w:endnote w:id="1"/>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247AF"/>
    <w:rsid w:val="00001630"/>
    <w:rsid w:val="00002855"/>
    <w:rsid w:val="00004DD7"/>
    <w:rsid w:val="0000750C"/>
    <w:rsid w:val="0001179B"/>
    <w:rsid w:val="00021222"/>
    <w:rsid w:val="00021B1C"/>
    <w:rsid w:val="000272DA"/>
    <w:rsid w:val="00036F8A"/>
    <w:rsid w:val="000419AF"/>
    <w:rsid w:val="00042796"/>
    <w:rsid w:val="00054C58"/>
    <w:rsid w:val="00055D3C"/>
    <w:rsid w:val="00065147"/>
    <w:rsid w:val="0007557C"/>
    <w:rsid w:val="000A54E3"/>
    <w:rsid w:val="000B0DB5"/>
    <w:rsid w:val="000C1A3E"/>
    <w:rsid w:val="000C2F32"/>
    <w:rsid w:val="000D029B"/>
    <w:rsid w:val="000D4D69"/>
    <w:rsid w:val="001159D3"/>
    <w:rsid w:val="00144951"/>
    <w:rsid w:val="001514DF"/>
    <w:rsid w:val="00152FB6"/>
    <w:rsid w:val="00155440"/>
    <w:rsid w:val="00161051"/>
    <w:rsid w:val="001B33C4"/>
    <w:rsid w:val="001B69E8"/>
    <w:rsid w:val="001C246B"/>
    <w:rsid w:val="001E7E2B"/>
    <w:rsid w:val="00204533"/>
    <w:rsid w:val="002051EF"/>
    <w:rsid w:val="00207BF8"/>
    <w:rsid w:val="00230910"/>
    <w:rsid w:val="00240C7A"/>
    <w:rsid w:val="00257603"/>
    <w:rsid w:val="0027386C"/>
    <w:rsid w:val="00292EF3"/>
    <w:rsid w:val="002A30A5"/>
    <w:rsid w:val="002A3D77"/>
    <w:rsid w:val="002A40BB"/>
    <w:rsid w:val="002C0736"/>
    <w:rsid w:val="002C34F5"/>
    <w:rsid w:val="002C42DA"/>
    <w:rsid w:val="002F015E"/>
    <w:rsid w:val="002F46CD"/>
    <w:rsid w:val="00302455"/>
    <w:rsid w:val="00326F9B"/>
    <w:rsid w:val="00331825"/>
    <w:rsid w:val="003500C6"/>
    <w:rsid w:val="00364516"/>
    <w:rsid w:val="00371EA6"/>
    <w:rsid w:val="00392881"/>
    <w:rsid w:val="003943C0"/>
    <w:rsid w:val="003A6CAA"/>
    <w:rsid w:val="003B42AE"/>
    <w:rsid w:val="003B5B10"/>
    <w:rsid w:val="003E16F0"/>
    <w:rsid w:val="003F1053"/>
    <w:rsid w:val="004019D5"/>
    <w:rsid w:val="00413232"/>
    <w:rsid w:val="00416194"/>
    <w:rsid w:val="00417168"/>
    <w:rsid w:val="00436EE2"/>
    <w:rsid w:val="00446521"/>
    <w:rsid w:val="00463B98"/>
    <w:rsid w:val="00466D3C"/>
    <w:rsid w:val="00475041"/>
    <w:rsid w:val="004763BC"/>
    <w:rsid w:val="00482876"/>
    <w:rsid w:val="00491ABC"/>
    <w:rsid w:val="004C07F7"/>
    <w:rsid w:val="004C1FCA"/>
    <w:rsid w:val="004D5C77"/>
    <w:rsid w:val="004F0AED"/>
    <w:rsid w:val="004F6358"/>
    <w:rsid w:val="00502A07"/>
    <w:rsid w:val="00513591"/>
    <w:rsid w:val="005224F8"/>
    <w:rsid w:val="00523BA8"/>
    <w:rsid w:val="005247AF"/>
    <w:rsid w:val="00542485"/>
    <w:rsid w:val="005642DC"/>
    <w:rsid w:val="0057161F"/>
    <w:rsid w:val="005A037E"/>
    <w:rsid w:val="005D5625"/>
    <w:rsid w:val="005E78BB"/>
    <w:rsid w:val="00602D34"/>
    <w:rsid w:val="00605D83"/>
    <w:rsid w:val="00606A01"/>
    <w:rsid w:val="006342A6"/>
    <w:rsid w:val="00634343"/>
    <w:rsid w:val="00651168"/>
    <w:rsid w:val="0067023A"/>
    <w:rsid w:val="006A1920"/>
    <w:rsid w:val="006A6895"/>
    <w:rsid w:val="006E2634"/>
    <w:rsid w:val="006F3BCF"/>
    <w:rsid w:val="00706213"/>
    <w:rsid w:val="007234A3"/>
    <w:rsid w:val="00727DEC"/>
    <w:rsid w:val="00742749"/>
    <w:rsid w:val="0075596B"/>
    <w:rsid w:val="0078617C"/>
    <w:rsid w:val="00795286"/>
    <w:rsid w:val="007E7E37"/>
    <w:rsid w:val="007F4DAB"/>
    <w:rsid w:val="007F6C39"/>
    <w:rsid w:val="00804C22"/>
    <w:rsid w:val="00814B3A"/>
    <w:rsid w:val="00826D03"/>
    <w:rsid w:val="00836636"/>
    <w:rsid w:val="00842AE1"/>
    <w:rsid w:val="0087185F"/>
    <w:rsid w:val="0088562B"/>
    <w:rsid w:val="00895F1D"/>
    <w:rsid w:val="008A16A6"/>
    <w:rsid w:val="008B08F6"/>
    <w:rsid w:val="008C02A3"/>
    <w:rsid w:val="008C0394"/>
    <w:rsid w:val="008C1621"/>
    <w:rsid w:val="008C3731"/>
    <w:rsid w:val="008E0459"/>
    <w:rsid w:val="008F1AA8"/>
    <w:rsid w:val="008F756E"/>
    <w:rsid w:val="008F79F7"/>
    <w:rsid w:val="0090379F"/>
    <w:rsid w:val="009059F7"/>
    <w:rsid w:val="00905C20"/>
    <w:rsid w:val="009269AF"/>
    <w:rsid w:val="009604BB"/>
    <w:rsid w:val="0096356C"/>
    <w:rsid w:val="009708F5"/>
    <w:rsid w:val="009754D0"/>
    <w:rsid w:val="00976CEC"/>
    <w:rsid w:val="00982590"/>
    <w:rsid w:val="009A2DC9"/>
    <w:rsid w:val="009A4CD0"/>
    <w:rsid w:val="009A635A"/>
    <w:rsid w:val="009B0CA9"/>
    <w:rsid w:val="009D14FE"/>
    <w:rsid w:val="009D41D3"/>
    <w:rsid w:val="00A00D80"/>
    <w:rsid w:val="00A137B1"/>
    <w:rsid w:val="00A3767E"/>
    <w:rsid w:val="00A5240A"/>
    <w:rsid w:val="00A539F5"/>
    <w:rsid w:val="00A55FF8"/>
    <w:rsid w:val="00A66E8E"/>
    <w:rsid w:val="00A72B43"/>
    <w:rsid w:val="00A90670"/>
    <w:rsid w:val="00A967C8"/>
    <w:rsid w:val="00AB4628"/>
    <w:rsid w:val="00AB4BA0"/>
    <w:rsid w:val="00AD4EB2"/>
    <w:rsid w:val="00AF0DA3"/>
    <w:rsid w:val="00AF2AA6"/>
    <w:rsid w:val="00B14213"/>
    <w:rsid w:val="00B144F4"/>
    <w:rsid w:val="00B25019"/>
    <w:rsid w:val="00B30473"/>
    <w:rsid w:val="00B314C1"/>
    <w:rsid w:val="00B368C0"/>
    <w:rsid w:val="00B500FE"/>
    <w:rsid w:val="00B614EC"/>
    <w:rsid w:val="00B80491"/>
    <w:rsid w:val="00B85DE2"/>
    <w:rsid w:val="00B95B1F"/>
    <w:rsid w:val="00BA0A87"/>
    <w:rsid w:val="00BD0F37"/>
    <w:rsid w:val="00BD4F1C"/>
    <w:rsid w:val="00BE0463"/>
    <w:rsid w:val="00BE1685"/>
    <w:rsid w:val="00BF380B"/>
    <w:rsid w:val="00C23B59"/>
    <w:rsid w:val="00C544BD"/>
    <w:rsid w:val="00C74C07"/>
    <w:rsid w:val="00C8398A"/>
    <w:rsid w:val="00C92500"/>
    <w:rsid w:val="00C9674B"/>
    <w:rsid w:val="00CB59BF"/>
    <w:rsid w:val="00CC0B81"/>
    <w:rsid w:val="00CE0E63"/>
    <w:rsid w:val="00D01953"/>
    <w:rsid w:val="00D12792"/>
    <w:rsid w:val="00D22922"/>
    <w:rsid w:val="00D32AAB"/>
    <w:rsid w:val="00D35D09"/>
    <w:rsid w:val="00D706CF"/>
    <w:rsid w:val="00D87D52"/>
    <w:rsid w:val="00D96BA6"/>
    <w:rsid w:val="00DA15A7"/>
    <w:rsid w:val="00DC7040"/>
    <w:rsid w:val="00DD6899"/>
    <w:rsid w:val="00E103DB"/>
    <w:rsid w:val="00E31195"/>
    <w:rsid w:val="00E319CE"/>
    <w:rsid w:val="00E536CE"/>
    <w:rsid w:val="00E607F9"/>
    <w:rsid w:val="00EE075E"/>
    <w:rsid w:val="00EE0914"/>
    <w:rsid w:val="00F22970"/>
    <w:rsid w:val="00F23CA9"/>
    <w:rsid w:val="00F37B27"/>
    <w:rsid w:val="00F414F3"/>
    <w:rsid w:val="00F451B7"/>
    <w:rsid w:val="00F455F4"/>
    <w:rsid w:val="00F46582"/>
    <w:rsid w:val="00F46CF4"/>
    <w:rsid w:val="00F555D4"/>
    <w:rsid w:val="00F61EB3"/>
    <w:rsid w:val="00F8268F"/>
    <w:rsid w:val="00F96E72"/>
    <w:rsid w:val="00FA7E85"/>
    <w:rsid w:val="00FB1C02"/>
    <w:rsid w:val="00FF4846"/>
    <w:rsid w:val="00FF513F"/>
    <w:rsid w:val="00FF730C"/>
    <w:rsid w:val="0168248D"/>
    <w:rsid w:val="02264A86"/>
    <w:rsid w:val="023CB263"/>
    <w:rsid w:val="03B903EB"/>
    <w:rsid w:val="04314731"/>
    <w:rsid w:val="07BF61CD"/>
    <w:rsid w:val="07C050E7"/>
    <w:rsid w:val="08F4F336"/>
    <w:rsid w:val="0903F75A"/>
    <w:rsid w:val="0923FD35"/>
    <w:rsid w:val="096DE27C"/>
    <w:rsid w:val="0BD2752C"/>
    <w:rsid w:val="0C83F9CF"/>
    <w:rsid w:val="0D18FE1E"/>
    <w:rsid w:val="0DD8FDDE"/>
    <w:rsid w:val="0E48D95B"/>
    <w:rsid w:val="0E67174F"/>
    <w:rsid w:val="0F27472B"/>
    <w:rsid w:val="105A46DB"/>
    <w:rsid w:val="10D8E415"/>
    <w:rsid w:val="11442AFF"/>
    <w:rsid w:val="13B48C52"/>
    <w:rsid w:val="144BC921"/>
    <w:rsid w:val="14FEBEEE"/>
    <w:rsid w:val="164E00C0"/>
    <w:rsid w:val="172419EF"/>
    <w:rsid w:val="1A0B9322"/>
    <w:rsid w:val="1D607936"/>
    <w:rsid w:val="1E7E7381"/>
    <w:rsid w:val="2066F514"/>
    <w:rsid w:val="20A3FF0C"/>
    <w:rsid w:val="23D49F8B"/>
    <w:rsid w:val="25136DE4"/>
    <w:rsid w:val="2586AEBF"/>
    <w:rsid w:val="25C044A9"/>
    <w:rsid w:val="26D2A40F"/>
    <w:rsid w:val="28A34330"/>
    <w:rsid w:val="28AB9FBE"/>
    <w:rsid w:val="28E42066"/>
    <w:rsid w:val="28FD5246"/>
    <w:rsid w:val="293DE226"/>
    <w:rsid w:val="2A1CF2AB"/>
    <w:rsid w:val="2B67B7D6"/>
    <w:rsid w:val="2BEF9745"/>
    <w:rsid w:val="2C5BB474"/>
    <w:rsid w:val="2D4C49D2"/>
    <w:rsid w:val="2D75BECE"/>
    <w:rsid w:val="2D8AC558"/>
    <w:rsid w:val="33835349"/>
    <w:rsid w:val="341CC9CB"/>
    <w:rsid w:val="34F27F88"/>
    <w:rsid w:val="35BE5F08"/>
    <w:rsid w:val="35E044B2"/>
    <w:rsid w:val="3696B31B"/>
    <w:rsid w:val="36F67820"/>
    <w:rsid w:val="371D229E"/>
    <w:rsid w:val="3BAC957D"/>
    <w:rsid w:val="3D5C1B8F"/>
    <w:rsid w:val="3E46C11A"/>
    <w:rsid w:val="3F5407C0"/>
    <w:rsid w:val="4021E53A"/>
    <w:rsid w:val="425A4E97"/>
    <w:rsid w:val="437493A5"/>
    <w:rsid w:val="43E4D2C5"/>
    <w:rsid w:val="44080420"/>
    <w:rsid w:val="456B058D"/>
    <w:rsid w:val="46C1CF89"/>
    <w:rsid w:val="473268AE"/>
    <w:rsid w:val="47B7EBD1"/>
    <w:rsid w:val="48A96405"/>
    <w:rsid w:val="48F7456C"/>
    <w:rsid w:val="490CBE61"/>
    <w:rsid w:val="4B6CA5D5"/>
    <w:rsid w:val="4BD176D7"/>
    <w:rsid w:val="4DD2054E"/>
    <w:rsid w:val="4FD4D1C7"/>
    <w:rsid w:val="509DF99C"/>
    <w:rsid w:val="50ECA9F2"/>
    <w:rsid w:val="51A536AF"/>
    <w:rsid w:val="51C82663"/>
    <w:rsid w:val="51D01045"/>
    <w:rsid w:val="540D2B43"/>
    <w:rsid w:val="541FDF84"/>
    <w:rsid w:val="5447FBF3"/>
    <w:rsid w:val="55687EA9"/>
    <w:rsid w:val="55B8C07F"/>
    <w:rsid w:val="5B469784"/>
    <w:rsid w:val="5C95770D"/>
    <w:rsid w:val="5CA3058F"/>
    <w:rsid w:val="5D610BF4"/>
    <w:rsid w:val="5D783066"/>
    <w:rsid w:val="5E5B8C82"/>
    <w:rsid w:val="61282AA3"/>
    <w:rsid w:val="62413A28"/>
    <w:rsid w:val="69D1917B"/>
    <w:rsid w:val="6A23D7A7"/>
    <w:rsid w:val="6A42E946"/>
    <w:rsid w:val="6B262C25"/>
    <w:rsid w:val="6DC8F978"/>
    <w:rsid w:val="71BD2DE7"/>
    <w:rsid w:val="7219F817"/>
    <w:rsid w:val="741F54EE"/>
    <w:rsid w:val="747D828B"/>
    <w:rsid w:val="773B427C"/>
    <w:rsid w:val="78BECD36"/>
    <w:rsid w:val="7B9598D1"/>
    <w:rsid w:val="7D55ECC3"/>
    <w:rsid w:val="7E046D13"/>
    <w:rsid w:val="7E6A8007"/>
    <w:rsid w:val="7E7A4D34"/>
    <w:rsid w:val="7FE3584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7825"/>
    <o:shapelayout v:ext="edit">
      <o:idmap v:ext="edit" data="1"/>
      <o:rules v:ext="edit">
        <o:r id="V:Rule2" type="connector" idref="#AutoShape 5"/>
      </o:rules>
    </o:shapelayout>
  </w:shapeDefaults>
  <w:decimalSymbol w:val="."/>
  <w:listSeparator w:val=","/>
  <w14:docId w14:val="54C3DB07"/>
  <w15:docId w15:val="{7684D0E9-CC93-4787-B691-E1666974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BF"/>
    <w:pPr>
      <w:widowControl w:val="0"/>
    </w:pPr>
    <w:rPr>
      <w:rFonts w:ascii="Times New Roman" w:eastAsia="PMingLiU"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7A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247AF"/>
    <w:rPr>
      <w:sz w:val="20"/>
      <w:szCs w:val="20"/>
    </w:rPr>
  </w:style>
  <w:style w:type="paragraph" w:styleId="Footer">
    <w:name w:val="footer"/>
    <w:basedOn w:val="Normal"/>
    <w:link w:val="FooterChar"/>
    <w:uiPriority w:val="99"/>
    <w:unhideWhenUsed/>
    <w:rsid w:val="005247A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5247AF"/>
    <w:rPr>
      <w:sz w:val="20"/>
      <w:szCs w:val="20"/>
    </w:rPr>
  </w:style>
  <w:style w:type="paragraph" w:customStyle="1" w:styleId="Default">
    <w:name w:val="Default"/>
    <w:rsid w:val="00CB59BF"/>
    <w:pPr>
      <w:widowControl w:val="0"/>
      <w:autoSpaceDE w:val="0"/>
      <w:autoSpaceDN w:val="0"/>
      <w:adjustRightInd w:val="0"/>
    </w:pPr>
    <w:rPr>
      <w:rFonts w:ascii="Arial Unicode MS" w:eastAsia="Arial Unicode MS" w:hAnsi="Times New Roman" w:cs="Arial Unicode MS"/>
      <w:color w:val="000000"/>
      <w:kern w:val="0"/>
      <w:szCs w:val="24"/>
    </w:rPr>
  </w:style>
  <w:style w:type="paragraph" w:styleId="BalloonText">
    <w:name w:val="Balloon Text"/>
    <w:basedOn w:val="Normal"/>
    <w:link w:val="BalloonTextChar"/>
    <w:uiPriority w:val="99"/>
    <w:semiHidden/>
    <w:unhideWhenUsed/>
    <w:rsid w:val="0044652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46521"/>
    <w:rPr>
      <w:rFonts w:asciiTheme="majorHAnsi" w:eastAsiaTheme="majorEastAsia" w:hAnsiTheme="majorHAnsi" w:cstheme="majorBidi"/>
      <w:sz w:val="18"/>
      <w:szCs w:val="18"/>
    </w:rPr>
  </w:style>
  <w:style w:type="paragraph" w:styleId="ListParagraph">
    <w:name w:val="List Paragraph"/>
    <w:basedOn w:val="Normal"/>
    <w:uiPriority w:val="1"/>
    <w:qFormat/>
    <w:rsid w:val="0000750C"/>
    <w:pPr>
      <w:ind w:leftChars="200" w:left="480"/>
    </w:pPr>
  </w:style>
  <w:style w:type="paragraph" w:customStyle="1" w:styleId="TableParagraph">
    <w:name w:val="Table Paragraph"/>
    <w:basedOn w:val="Normal"/>
    <w:uiPriority w:val="1"/>
    <w:qFormat/>
    <w:rsid w:val="00152FB6"/>
    <w:pPr>
      <w:autoSpaceDE w:val="0"/>
      <w:autoSpaceDN w:val="0"/>
      <w:spacing w:before="9"/>
      <w:ind w:left="80"/>
    </w:pPr>
    <w:rPr>
      <w:rFonts w:eastAsia="Times New Roman"/>
      <w:kern w:val="0"/>
      <w:sz w:val="22"/>
      <w:szCs w:val="22"/>
      <w:lang w:eastAsia="en-US"/>
    </w:rPr>
  </w:style>
  <w:style w:type="paragraph" w:styleId="Revision">
    <w:name w:val="Revision"/>
    <w:hidden/>
    <w:uiPriority w:val="99"/>
    <w:semiHidden/>
    <w:rsid w:val="00FF730C"/>
    <w:rPr>
      <w:rFonts w:ascii="Times New Roman" w:eastAsia="PMingLiU" w:hAnsi="Times New Roman" w:cs="Times New Roman"/>
      <w:szCs w:val="24"/>
    </w:rPr>
  </w:style>
  <w:style w:type="character" w:styleId="Hyperlink">
    <w:name w:val="Hyperlink"/>
    <w:basedOn w:val="DefaultParagraphFont"/>
    <w:uiPriority w:val="99"/>
    <w:unhideWhenUsed/>
    <w:rsid w:val="003B5B10"/>
    <w:rPr>
      <w:color w:val="0563C1" w:themeColor="hyperlink"/>
      <w:u w:val="single"/>
    </w:rPr>
  </w:style>
  <w:style w:type="character" w:styleId="UnresolvedMention">
    <w:name w:val="Unresolved Mention"/>
    <w:basedOn w:val="DefaultParagraphFont"/>
    <w:uiPriority w:val="99"/>
    <w:semiHidden/>
    <w:unhideWhenUsed/>
    <w:rsid w:val="003B5B10"/>
    <w:rPr>
      <w:color w:val="605E5C"/>
      <w:shd w:val="clear" w:color="auto" w:fill="E1DFDD"/>
    </w:rPr>
  </w:style>
  <w:style w:type="table" w:customStyle="1" w:styleId="TableNormal1">
    <w:name w:val="Table Normal1"/>
    <w:uiPriority w:val="2"/>
    <w:semiHidden/>
    <w:unhideWhenUsed/>
    <w:qFormat/>
    <w:rsid w:val="00257603"/>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3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mts.t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tos.com.tw/" TargetMode="External"/><Relationship Id="rId4" Type="http://schemas.openxmlformats.org/officeDocument/2006/relationships/settings" Target="settings.xml"/><Relationship Id="rId9" Type="http://schemas.openxmlformats.org/officeDocument/2006/relationships/hyperlink" Target="mailto:tmts2024@tmba.org.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B4AA1-376E-4CED-9440-BA72CEC9B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3171</Words>
  <Characters>18078</Characters>
  <Application>Microsoft Office Word</Application>
  <DocSecurity>4</DocSecurity>
  <Lines>150</Lines>
  <Paragraphs>42</Paragraphs>
  <ScaleCrop>false</ScaleCrop>
  <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TMBA-Mandy</dc:creator>
  <cp:keywords/>
  <dc:description/>
  <cp:lastModifiedBy>Tasha cheng</cp:lastModifiedBy>
  <cp:revision>23</cp:revision>
  <cp:lastPrinted>2023-05-10T17:50:00Z</cp:lastPrinted>
  <dcterms:created xsi:type="dcterms:W3CDTF">2023-05-09T17:12:00Z</dcterms:created>
  <dcterms:modified xsi:type="dcterms:W3CDTF">2025-03-17T01:04:00Z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5b0d17ac42c247874cd51c950ab7953034992598d0e64ad8aace7d36e9afc0e4</vt:lpwstr>
  </property>
</Properties>
</file>